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A562C" w14:textId="171EAB44" w:rsidR="00C751DC" w:rsidRPr="00570941" w:rsidRDefault="00C751DC" w:rsidP="00C751DC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941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Pr="0057094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570941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14D8BBAA" w14:textId="77777777" w:rsidR="00C751DC" w:rsidRPr="00570941" w:rsidRDefault="00C751DC" w:rsidP="00C751DC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941">
        <w:rPr>
          <w:rFonts w:ascii="Times New Roman" w:hAnsi="Times New Roman" w:cs="Times New Roman"/>
          <w:b/>
          <w:bCs/>
          <w:sz w:val="24"/>
          <w:szCs w:val="24"/>
        </w:rPr>
        <w:t>к докладу Святейшего Патриарха Московского и всея Руси КИРИЛЛА</w:t>
      </w:r>
    </w:p>
    <w:p w14:paraId="5FC802C2" w14:textId="2EB18A33" w:rsidR="00C751DC" w:rsidRDefault="00C751DC" w:rsidP="00C751DC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941">
        <w:rPr>
          <w:rFonts w:ascii="Times New Roman" w:hAnsi="Times New Roman" w:cs="Times New Roman"/>
          <w:b/>
          <w:bCs/>
          <w:sz w:val="24"/>
          <w:szCs w:val="24"/>
        </w:rPr>
        <w:t>на епархиальном собрании города Москвы (</w:t>
      </w:r>
      <w:r w:rsidR="00D65A3C" w:rsidRPr="0057094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570941">
        <w:rPr>
          <w:rFonts w:ascii="Times New Roman" w:hAnsi="Times New Roman" w:cs="Times New Roman"/>
          <w:b/>
          <w:bCs/>
          <w:sz w:val="24"/>
          <w:szCs w:val="24"/>
        </w:rPr>
        <w:t>.12.201</w:t>
      </w:r>
      <w:r w:rsidR="00C75832" w:rsidRPr="0057094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7094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7453C42" w14:textId="77777777" w:rsidR="00C751DC" w:rsidRDefault="00C751DC" w:rsidP="00C751DC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AA9E5" w14:textId="77777777" w:rsidR="00C751DC" w:rsidRDefault="009A1524" w:rsidP="00C751DC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EC6">
        <w:rPr>
          <w:rFonts w:ascii="Times New Roman" w:hAnsi="Times New Roman" w:cs="Times New Roman"/>
          <w:b/>
          <w:bCs/>
          <w:sz w:val="24"/>
          <w:szCs w:val="24"/>
        </w:rPr>
        <w:t>СВЕДЕНИЯ О ЕПАРХИАЛЬНОЙ ЖИЗНИ</w:t>
      </w:r>
    </w:p>
    <w:p w14:paraId="3C15AFCD" w14:textId="155C342F" w:rsidR="009A1524" w:rsidRPr="00820EC6" w:rsidRDefault="009A1524" w:rsidP="00C751DC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EC6">
        <w:rPr>
          <w:rFonts w:ascii="Times New Roman" w:hAnsi="Times New Roman" w:cs="Times New Roman"/>
          <w:b/>
          <w:bCs/>
          <w:sz w:val="24"/>
          <w:szCs w:val="24"/>
        </w:rPr>
        <w:t>ПО НАПРАВЛЕНИЯМ ДЕЯТЕЛЬНОСТИ</w:t>
      </w:r>
    </w:p>
    <w:p w14:paraId="27060F49" w14:textId="77777777" w:rsidR="009A1524" w:rsidRPr="00C751DC" w:rsidRDefault="009A1524" w:rsidP="009A1524">
      <w:pPr>
        <w:suppressAutoHyphen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751DC">
        <w:rPr>
          <w:rFonts w:ascii="Times New Roman" w:hAnsi="Times New Roman" w:cs="Times New Roman"/>
          <w:b/>
          <w:bCs/>
          <w:i/>
          <w:sz w:val="24"/>
          <w:szCs w:val="24"/>
        </w:rPr>
        <w:t>(на основании отчетов епархиальных отделов и комиссий при епархиальном совете)</w:t>
      </w:r>
    </w:p>
    <w:p w14:paraId="77F1A0BB" w14:textId="5B12A912" w:rsidR="00827E5D" w:rsidRDefault="00827E5D" w:rsidP="00827E5D">
      <w:pPr>
        <w:pStyle w:val="af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0C350E1" w14:textId="2FDACCDA" w:rsidR="00827E5D" w:rsidRPr="00820EC6" w:rsidRDefault="00827E5D" w:rsidP="00FD21C6">
      <w:pPr>
        <w:pStyle w:val="af3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Религиозное образование</w:t>
      </w:r>
    </w:p>
    <w:p w14:paraId="740E4601" w14:textId="77777777" w:rsidR="00C6050F" w:rsidRPr="00111E32" w:rsidRDefault="00C6050F" w:rsidP="00C6050F">
      <w:pPr>
        <w:spacing w:line="264" w:lineRule="auto"/>
        <w:ind w:firstLine="709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111E32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201</w:t>
      </w:r>
      <w:r w:rsidRPr="004A4637">
        <w:rPr>
          <w:rFonts w:ascii="Times New Roman" w:hAnsi="Times New Roman"/>
          <w:bCs/>
          <w:color w:val="000000"/>
          <w:sz w:val="24"/>
          <w:szCs w:val="24"/>
          <w:lang w:eastAsia="ru-RU"/>
        </w:rPr>
        <w:t>9</w:t>
      </w:r>
      <w:r w:rsidRPr="00111E3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году Отдел религиозного образования и катехизации города Москвы </w:t>
      </w:r>
      <w:r w:rsidRPr="004A463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продолжил работу по взаимодействию со светскими учреждениями.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 этом направлении отдел осуществляет следующие постоянные задачи</w:t>
      </w:r>
      <w:r w:rsidRPr="004A4637">
        <w:rPr>
          <w:rFonts w:ascii="Times New Roman" w:hAnsi="Times New Roman"/>
          <w:bCs/>
          <w:color w:val="000000"/>
          <w:sz w:val="24"/>
          <w:szCs w:val="24"/>
          <w:lang w:eastAsia="ru-RU"/>
        </w:rPr>
        <w:t>:</w:t>
      </w:r>
      <w:r w:rsidRPr="00111E3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14:paraId="62A080A2" w14:textId="77777777" w:rsidR="00C6050F" w:rsidRPr="004A4637" w:rsidRDefault="00C6050F" w:rsidP="00C6050F">
      <w:pPr>
        <w:numPr>
          <w:ilvl w:val="0"/>
          <w:numId w:val="19"/>
        </w:numPr>
        <w:spacing w:line="264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A4637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Аккредитаци</w:t>
      </w:r>
      <w:r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ю</w:t>
      </w:r>
      <w:r w:rsidRPr="004A4637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 общественных методистов</w:t>
      </w:r>
      <w:r w:rsidRPr="004A463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По состоянию на конец 2019 года аккредитовано свыше </w:t>
      </w:r>
      <w:r w:rsidRPr="003E13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500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человек. Данные специалисты участвуют в поддержке модуля ОПК в столице: </w:t>
      </w:r>
      <w:r w:rsidRPr="004A463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проводят встречи с преподавателями,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участвуют</w:t>
      </w:r>
      <w:r w:rsidRPr="004A463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 организации просветительских экскурсий в храмах для школьников, совместно с представителями от викариатств подготавливают годовой план совместных мероприятий и Межрайонных советов директоров в каждом округе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</w:p>
    <w:p w14:paraId="4273B2D3" w14:textId="77777777" w:rsidR="00C6050F" w:rsidRPr="004A4637" w:rsidRDefault="00C6050F" w:rsidP="00C6050F">
      <w:pPr>
        <w:numPr>
          <w:ilvl w:val="0"/>
          <w:numId w:val="19"/>
        </w:numPr>
        <w:spacing w:line="264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7644BA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Продвижение электронных уроков по «Основам православной культуры»</w:t>
      </w:r>
      <w:r w:rsidRPr="003E13A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 универсальн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ой </w:t>
      </w:r>
      <w:r w:rsidRPr="003E13A1">
        <w:rPr>
          <w:rFonts w:ascii="Times New Roman" w:hAnsi="Times New Roman"/>
          <w:bCs/>
          <w:color w:val="000000"/>
          <w:sz w:val="24"/>
          <w:szCs w:val="24"/>
          <w:lang w:eastAsia="ru-RU"/>
        </w:rPr>
        <w:t>цифров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ой</w:t>
      </w:r>
      <w:r w:rsidRPr="003E13A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систем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</w:t>
      </w:r>
      <w:r w:rsidRPr="003E13A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«Московская электронная школа»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. Постоянно обновляются тесты и задания для школьников, проводится экспертная оценка Московского городского педагогического университета и Г</w:t>
      </w:r>
      <w:r w:rsidRPr="00C541F4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ородско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</w:t>
      </w:r>
      <w:r w:rsidRPr="00C541F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методическ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ого</w:t>
      </w:r>
      <w:r w:rsidRPr="00C541F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центр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а. Начата подготовка аналогичных материалов для всероссийского уровня. </w:t>
      </w:r>
    </w:p>
    <w:p w14:paraId="6BA018AC" w14:textId="77777777" w:rsidR="00C6050F" w:rsidRDefault="00C6050F" w:rsidP="00C6050F">
      <w:pPr>
        <w:numPr>
          <w:ilvl w:val="0"/>
          <w:numId w:val="19"/>
        </w:numPr>
        <w:spacing w:line="264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90C42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Работа по поддержке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90C42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преподавания Основ православной культуры в дошкольном образовании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Разработаны и разосланы по всем приходам материалы по организации детских садов различных видов. В течение учебного года совместно со специалистами </w:t>
      </w:r>
      <w:r w:rsidRPr="00590C42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Московск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ого</w:t>
      </w:r>
      <w:r w:rsidRPr="00590C4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педагогическ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ого университета и православных школ проводятся вебинары по методикам и формам дошкольного образования.</w:t>
      </w:r>
    </w:p>
    <w:p w14:paraId="77DF7E62" w14:textId="74343CAA" w:rsidR="00C6050F" w:rsidRPr="0053245D" w:rsidRDefault="00C6050F" w:rsidP="00C6050F">
      <w:pPr>
        <w:numPr>
          <w:ilvl w:val="0"/>
          <w:numId w:val="19"/>
        </w:numPr>
        <w:spacing w:line="264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Взаимодействие с системой образования </w:t>
      </w:r>
      <w:r w:rsidRPr="00C478B1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г. Москвы.</w:t>
      </w:r>
      <w:r w:rsidRPr="00C478B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Общественные советники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при поддержке отдела активно участвуют в Межрайонных советах директоров школ и содействуют формированию повестки дня их заседаний.</w:t>
      </w:r>
      <w:r w:rsidR="002F472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14:paraId="54007833" w14:textId="77777777" w:rsidR="00C6050F" w:rsidRPr="004A4637" w:rsidRDefault="00C6050F" w:rsidP="00C6050F">
      <w:pPr>
        <w:numPr>
          <w:ilvl w:val="0"/>
          <w:numId w:val="19"/>
        </w:numPr>
        <w:spacing w:line="264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7418E7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Проведение курсов повышения квалификации преподавателей «Основ православной культуры»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3245D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 базе Городского Методического Центра. Ежегодно данные курсы проходит о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коло 1 </w:t>
      </w:r>
      <w:r w:rsidRPr="0053245D">
        <w:rPr>
          <w:rFonts w:ascii="Times New Roman" w:hAnsi="Times New Roman"/>
          <w:bCs/>
          <w:color w:val="000000"/>
          <w:sz w:val="24"/>
          <w:szCs w:val="24"/>
          <w:lang w:eastAsia="ru-RU"/>
        </w:rPr>
        <w:t>000 преподавателей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</w:p>
    <w:p w14:paraId="31102D72" w14:textId="77777777" w:rsidR="00C6050F" w:rsidRDefault="00C6050F" w:rsidP="00C6050F">
      <w:pPr>
        <w:spacing w:line="264" w:lineRule="auto"/>
        <w:ind w:left="709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54AC3DFD" w14:textId="6CC54093" w:rsidR="00C6050F" w:rsidRPr="003E4254" w:rsidRDefault="00C6050F" w:rsidP="00C6050F">
      <w:pPr>
        <w:spacing w:line="264" w:lineRule="auto"/>
        <w:ind w:left="709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E4254">
        <w:rPr>
          <w:rFonts w:ascii="Times New Roman" w:hAnsi="Times New Roman"/>
          <w:bCs/>
          <w:color w:val="000000"/>
          <w:sz w:val="24"/>
          <w:szCs w:val="24"/>
          <w:lang w:eastAsia="ru-RU"/>
        </w:rPr>
        <w:t>Ряд мероприятий был реализован отделом в 2019 г</w:t>
      </w:r>
      <w:r w:rsidR="007418E7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оду</w:t>
      </w:r>
      <w:r w:rsidRPr="003E425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впервые:</w:t>
      </w:r>
    </w:p>
    <w:p w14:paraId="6ED2E900" w14:textId="77777777" w:rsidR="00C6050F" w:rsidRPr="003E4254" w:rsidRDefault="00C6050F" w:rsidP="00C6050F">
      <w:pPr>
        <w:numPr>
          <w:ilvl w:val="0"/>
          <w:numId w:val="19"/>
        </w:numPr>
        <w:spacing w:line="264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E4254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Достигнута договоренность с Департаментом образования и науки г</w:t>
      </w:r>
      <w:r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. </w:t>
      </w:r>
      <w:r w:rsidRPr="003E4254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Москвы</w:t>
      </w:r>
      <w:r w:rsidRPr="003E4254">
        <w:rPr>
          <w:rFonts w:ascii="Times New Roman" w:hAnsi="Times New Roman"/>
          <w:bCs/>
          <w:color w:val="000000"/>
          <w:sz w:val="24"/>
          <w:szCs w:val="24"/>
          <w:lang w:eastAsia="ru-RU"/>
        </w:rPr>
        <w:t>, способствующая развитию деятельности по преподаванию «Основ православной культуры»</w:t>
      </w:r>
      <w:r w:rsidRPr="00111E3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</w:p>
    <w:p w14:paraId="2C4199E4" w14:textId="77777777" w:rsidR="00C6050F" w:rsidRDefault="00C6050F" w:rsidP="00C6050F">
      <w:pPr>
        <w:numPr>
          <w:ilvl w:val="0"/>
          <w:numId w:val="19"/>
        </w:numPr>
        <w:spacing w:line="264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E425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 2018/2019 учебном году прошла первая в столице </w:t>
      </w:r>
      <w:r w:rsidRPr="003E4254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общественная аккредитация 75 педагогов</w:t>
      </w:r>
      <w:r w:rsidRPr="003E4254">
        <w:rPr>
          <w:rFonts w:ascii="Times New Roman" w:hAnsi="Times New Roman"/>
          <w:bCs/>
          <w:color w:val="000000"/>
          <w:sz w:val="24"/>
          <w:szCs w:val="24"/>
          <w:lang w:eastAsia="ru-RU"/>
        </w:rPr>
        <w:t>, преподающих предмет «Основы православной культуры», со стороны Русской Православной Церкви. Данный шаг позволит повысить уровень преподавания модуля в общеобразовательных организациях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</w:p>
    <w:p w14:paraId="6BB98117" w14:textId="77777777" w:rsidR="00C6050F" w:rsidRDefault="00C6050F" w:rsidP="00C6050F">
      <w:pPr>
        <w:numPr>
          <w:ilvl w:val="0"/>
          <w:numId w:val="19"/>
        </w:numPr>
        <w:spacing w:line="264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6055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Городской экспертно-консультативный совет родительской общественности при Департаменте образования и науки города Москвы совместно с отделом религиозного образования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Московской епархии</w:t>
      </w:r>
      <w:r w:rsidRPr="00E6055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и столичными викариатствами провели </w:t>
      </w:r>
      <w:r w:rsidRPr="007418E7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серии встреч с родителями школ для профилактики суицидального </w:t>
      </w:r>
      <w:r w:rsidRPr="007418E7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lastRenderedPageBreak/>
        <w:t>поведения среди обучающихся</w:t>
      </w:r>
      <w:r w:rsidRPr="00E6055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Pr="00E60555">
        <w:rPr>
          <w:rFonts w:ascii="Times New Roman" w:hAnsi="Times New Roman"/>
          <w:bCs/>
          <w:color w:val="000000"/>
          <w:sz w:val="24"/>
          <w:szCs w:val="24"/>
          <w:lang w:eastAsia="ru-RU"/>
        </w:rPr>
        <w:t>стречи имели больш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ую популярность</w:t>
      </w:r>
      <w:r w:rsidRPr="00E6055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и продемонстрировали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востребованность затронутой тематики</w:t>
      </w:r>
      <w:r w:rsidRPr="00E6055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для родительско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</w:t>
      </w:r>
      <w:r w:rsidRPr="00E6055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сообщества</w:t>
      </w:r>
      <w:r w:rsidRPr="00E6055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</w:p>
    <w:p w14:paraId="469A3136" w14:textId="6E3277A5" w:rsidR="00C6050F" w:rsidRPr="00111E32" w:rsidRDefault="00C6050F" w:rsidP="00C6050F">
      <w:pPr>
        <w:numPr>
          <w:ilvl w:val="0"/>
          <w:numId w:val="19"/>
        </w:numPr>
        <w:spacing w:line="264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160A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Общественные </w:t>
      </w:r>
      <w:r w:rsidRPr="007418E7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методисты активно участвовали в работе со школьниками при проведении III Московской городской исследовательской культурологической олимпиад</w:t>
      </w:r>
      <w:r w:rsidR="007418E7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ы</w:t>
      </w:r>
      <w:r w:rsidRPr="00F160A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«История и культура храмов столицы»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. М</w:t>
      </w:r>
      <w:r w:rsidRPr="00F160A6">
        <w:rPr>
          <w:rFonts w:ascii="Times New Roman" w:hAnsi="Times New Roman"/>
          <w:bCs/>
          <w:color w:val="000000"/>
          <w:sz w:val="24"/>
          <w:szCs w:val="24"/>
          <w:lang w:eastAsia="ru-RU"/>
        </w:rPr>
        <w:t>ероприяти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</w:t>
      </w:r>
      <w:r w:rsidRPr="00F160A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посетило</w:t>
      </w:r>
      <w:r w:rsidRPr="00F160A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около 4 </w:t>
      </w:r>
      <w:r w:rsidRPr="00F160A6">
        <w:rPr>
          <w:rFonts w:ascii="Times New Roman" w:hAnsi="Times New Roman"/>
          <w:bCs/>
          <w:color w:val="000000"/>
          <w:sz w:val="24"/>
          <w:szCs w:val="24"/>
          <w:lang w:eastAsia="ru-RU"/>
        </w:rPr>
        <w:t>000 школьников, многие из которых впервые побывали в православных храмах и познакомились с христианской культурой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</w:p>
    <w:p w14:paraId="245EC726" w14:textId="568436FB" w:rsidR="00C6050F" w:rsidRDefault="00C6050F" w:rsidP="00C6050F">
      <w:pPr>
        <w:spacing w:line="264" w:lineRule="auto"/>
        <w:ind w:firstLine="709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 викариатствах г. Москвы продолжается работа по увеличению</w:t>
      </w:r>
      <w:r w:rsidRPr="00111E3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процента выбора модуля «Основы православной культуры» в московских школах. В 201</w:t>
      </w:r>
      <w:r w:rsidRPr="003E4254">
        <w:rPr>
          <w:rFonts w:ascii="Times New Roman" w:hAnsi="Times New Roman"/>
          <w:bCs/>
          <w:color w:val="000000"/>
          <w:sz w:val="24"/>
          <w:szCs w:val="24"/>
          <w:lang w:eastAsia="ru-RU"/>
        </w:rPr>
        <w:t>9</w:t>
      </w:r>
      <w:r w:rsidRPr="00111E32">
        <w:rPr>
          <w:rFonts w:ascii="Times New Roman" w:hAnsi="Times New Roman"/>
          <w:bCs/>
          <w:color w:val="000000"/>
          <w:sz w:val="24"/>
          <w:szCs w:val="24"/>
          <w:lang w:eastAsia="ru-RU"/>
        </w:rPr>
        <w:t>/20</w:t>
      </w:r>
      <w:r w:rsidRPr="003E4254">
        <w:rPr>
          <w:rFonts w:ascii="Times New Roman" w:hAnsi="Times New Roman"/>
          <w:bCs/>
          <w:color w:val="000000"/>
          <w:sz w:val="24"/>
          <w:szCs w:val="24"/>
          <w:lang w:eastAsia="ru-RU"/>
        </w:rPr>
        <w:t>20</w:t>
      </w:r>
      <w:r w:rsidRPr="00111E3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учебном году количество школьник</w:t>
      </w:r>
      <w:r w:rsidRPr="003E425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ов г. Москвы, выбравших модуль, составило </w:t>
      </w:r>
      <w:r w:rsidRPr="00111E3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3E425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111E3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%</w:t>
      </w:r>
      <w:r w:rsidRPr="00111E3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от всех учащихся 4-х классов.</w:t>
      </w:r>
      <w:r w:rsidRPr="003E425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По сравнению с прошлым годом этот показатель</w:t>
      </w:r>
      <w:r w:rsidRPr="004A463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увеличился на </w:t>
      </w:r>
      <w:r w:rsidRPr="004A463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3%</w:t>
      </w:r>
      <w:r w:rsidRPr="004A4637"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  <w:r w:rsidRPr="00111E3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Рост доли «Основ православной культуры» наблюдался во всех викариатствах Московской епархии,</w:t>
      </w:r>
      <w:r w:rsidRPr="004A463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кроме Северо-Восточного и Юго-Западного. Н</w:t>
      </w:r>
      <w:r w:rsidRPr="00111E3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аилучшие результаты достигнуты в </w:t>
      </w:r>
      <w:r w:rsidRPr="004A4637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Северо-Западном</w:t>
      </w:r>
      <w:r w:rsidRPr="00111E3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(</w:t>
      </w:r>
      <w:r w:rsidRPr="004A4637">
        <w:rPr>
          <w:rFonts w:ascii="Times New Roman" w:hAnsi="Times New Roman"/>
          <w:bCs/>
          <w:color w:val="000000"/>
          <w:sz w:val="24"/>
          <w:szCs w:val="24"/>
          <w:lang w:eastAsia="ru-RU"/>
        </w:rPr>
        <w:t>+7</w:t>
      </w:r>
      <w:r w:rsidRPr="00111E3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%), </w:t>
      </w:r>
      <w:r w:rsidRPr="004A463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Юго-Восточном </w:t>
      </w:r>
      <w:r w:rsidRPr="00111E32">
        <w:rPr>
          <w:rFonts w:ascii="Times New Roman" w:hAnsi="Times New Roman"/>
          <w:bCs/>
          <w:color w:val="000000"/>
          <w:sz w:val="24"/>
          <w:szCs w:val="24"/>
          <w:lang w:eastAsia="ru-RU"/>
        </w:rPr>
        <w:t>(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+7</w:t>
      </w:r>
      <w:r w:rsidRPr="00111E32">
        <w:rPr>
          <w:rFonts w:ascii="Times New Roman" w:hAnsi="Times New Roman"/>
          <w:bCs/>
          <w:color w:val="000000"/>
          <w:sz w:val="24"/>
          <w:szCs w:val="24"/>
          <w:lang w:eastAsia="ru-RU"/>
        </w:rPr>
        <w:t>%)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и Западном (+7</w:t>
      </w:r>
      <w:r w:rsidRPr="00111E3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%) викариатствах. </w:t>
      </w:r>
    </w:p>
    <w:p w14:paraId="293E2FD9" w14:textId="77777777" w:rsidR="00C6050F" w:rsidRDefault="00C6050F" w:rsidP="00C6050F">
      <w:pPr>
        <w:spacing w:line="264" w:lineRule="auto"/>
        <w:ind w:firstLine="709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W w:w="990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696"/>
        <w:gridCol w:w="695"/>
        <w:gridCol w:w="696"/>
        <w:gridCol w:w="696"/>
        <w:gridCol w:w="696"/>
        <w:gridCol w:w="695"/>
        <w:gridCol w:w="696"/>
        <w:gridCol w:w="837"/>
        <w:gridCol w:w="843"/>
        <w:gridCol w:w="712"/>
        <w:gridCol w:w="803"/>
        <w:gridCol w:w="837"/>
        <w:gridCol w:w="12"/>
      </w:tblGrid>
      <w:tr w:rsidR="00C6050F" w:rsidRPr="00111E32" w14:paraId="3107730E" w14:textId="77777777" w:rsidTr="00C2270E">
        <w:trPr>
          <w:trHeight w:val="14"/>
          <w:jc w:val="center"/>
        </w:trPr>
        <w:tc>
          <w:tcPr>
            <w:tcW w:w="990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AD12C" w14:textId="290C76A6" w:rsidR="00C6050F" w:rsidRPr="00111E32" w:rsidRDefault="00C6050F" w:rsidP="00C2270E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11E32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Таблица №</w:t>
            </w:r>
            <w:r w:rsidR="000A7EFE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1E32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1.</w:t>
            </w:r>
            <w:r w:rsidRPr="00111E32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 Выбор модуля «Основы православной культуры» в 4-х классах </w:t>
            </w:r>
            <w:r w:rsidRPr="00111E32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>2017/2018, 2018/2019, 2019/2020</w:t>
            </w:r>
            <w:r w:rsidRPr="00111E32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 учебного года по викариатствам</w:t>
            </w:r>
          </w:p>
        </w:tc>
      </w:tr>
      <w:tr w:rsidR="00C6050F" w:rsidRPr="00111E32" w14:paraId="13CC8479" w14:textId="77777777" w:rsidTr="00C2270E">
        <w:trPr>
          <w:trHeight w:val="74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5B369" w14:textId="77777777" w:rsidR="00C6050F" w:rsidRPr="00111E32" w:rsidRDefault="00C6050F" w:rsidP="00C2270E">
            <w:pPr>
              <w:jc w:val="center"/>
              <w:rPr>
                <w:sz w:val="18"/>
                <w:szCs w:val="18"/>
              </w:rPr>
            </w:pPr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Модуль «Основы правосла-вной культу-ры»</w:t>
            </w:r>
          </w:p>
        </w:tc>
        <w:tc>
          <w:tcPr>
            <w:tcW w:w="89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07605" w14:textId="77777777" w:rsidR="00C6050F" w:rsidRPr="00111E32" w:rsidRDefault="00C6050F" w:rsidP="00C2270E">
            <w:pPr>
              <w:jc w:val="center"/>
              <w:rPr>
                <w:sz w:val="24"/>
                <w:szCs w:val="24"/>
              </w:rPr>
            </w:pPr>
            <w:r w:rsidRPr="00111E32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обучающихся в %</w:t>
            </w:r>
          </w:p>
        </w:tc>
      </w:tr>
      <w:tr w:rsidR="00C6050F" w:rsidRPr="00111E32" w14:paraId="0010E050" w14:textId="77777777" w:rsidTr="00C2270E">
        <w:trPr>
          <w:gridAfter w:val="1"/>
          <w:wAfter w:w="12" w:type="dxa"/>
          <w:trHeight w:val="775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802C3BD" w14:textId="77777777" w:rsidR="00C6050F" w:rsidRPr="00111E32" w:rsidRDefault="00C6050F" w:rsidP="00C2270E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C02D4" w14:textId="77777777" w:rsidR="00C6050F" w:rsidRPr="00111E32" w:rsidRDefault="00C6050F" w:rsidP="00C2270E">
            <w:pPr>
              <w:jc w:val="center"/>
              <w:rPr>
                <w:b/>
                <w:sz w:val="18"/>
                <w:szCs w:val="18"/>
              </w:rPr>
            </w:pPr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ЦАО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53857" w14:textId="77777777" w:rsidR="00C6050F" w:rsidRPr="00111E32" w:rsidRDefault="00C6050F" w:rsidP="00C2270E">
            <w:pPr>
              <w:jc w:val="center"/>
              <w:rPr>
                <w:b/>
                <w:sz w:val="18"/>
                <w:szCs w:val="18"/>
              </w:rPr>
            </w:pPr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САО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F135D" w14:textId="77777777" w:rsidR="00C6050F" w:rsidRPr="00111E32" w:rsidRDefault="00C6050F" w:rsidP="00C2270E">
            <w:pPr>
              <w:jc w:val="center"/>
              <w:rPr>
                <w:b/>
                <w:sz w:val="18"/>
                <w:szCs w:val="18"/>
              </w:rPr>
            </w:pPr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ЮАО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67B47" w14:textId="77777777" w:rsidR="00C6050F" w:rsidRPr="00111E32" w:rsidRDefault="00C6050F" w:rsidP="00C2270E">
            <w:pPr>
              <w:jc w:val="center"/>
              <w:rPr>
                <w:b/>
                <w:sz w:val="18"/>
                <w:szCs w:val="18"/>
              </w:rPr>
            </w:pPr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ЗАО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417E1" w14:textId="77777777" w:rsidR="00C6050F" w:rsidRPr="00111E32" w:rsidRDefault="00C6050F" w:rsidP="00C2270E">
            <w:pPr>
              <w:jc w:val="center"/>
              <w:rPr>
                <w:b/>
                <w:sz w:val="18"/>
                <w:szCs w:val="18"/>
              </w:rPr>
            </w:pPr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ВАО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4D858" w14:textId="77777777" w:rsidR="00C6050F" w:rsidRPr="00111E32" w:rsidRDefault="00C6050F" w:rsidP="00C2270E">
            <w:pPr>
              <w:jc w:val="center"/>
              <w:rPr>
                <w:b/>
                <w:sz w:val="18"/>
                <w:szCs w:val="18"/>
              </w:rPr>
            </w:pPr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СВАО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C9E5B" w14:textId="77777777" w:rsidR="00C6050F" w:rsidRPr="00111E32" w:rsidRDefault="00C6050F" w:rsidP="00C2270E">
            <w:pPr>
              <w:jc w:val="center"/>
              <w:rPr>
                <w:b/>
                <w:sz w:val="18"/>
                <w:szCs w:val="18"/>
              </w:rPr>
            </w:pPr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СЗАО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3E299" w14:textId="77777777" w:rsidR="00C6050F" w:rsidRPr="00111E32" w:rsidRDefault="00C6050F" w:rsidP="00C2270E">
            <w:pPr>
              <w:jc w:val="center"/>
              <w:rPr>
                <w:b/>
                <w:sz w:val="18"/>
                <w:szCs w:val="18"/>
              </w:rPr>
            </w:pPr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ЮВАО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8E3BF" w14:textId="77777777" w:rsidR="00C6050F" w:rsidRPr="00111E32" w:rsidRDefault="00C6050F" w:rsidP="00C2270E">
            <w:pPr>
              <w:jc w:val="center"/>
              <w:rPr>
                <w:b/>
                <w:sz w:val="18"/>
                <w:szCs w:val="18"/>
              </w:rPr>
            </w:pPr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ЮЗАО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5D9E6" w14:textId="77777777" w:rsidR="00C6050F" w:rsidRPr="00111E32" w:rsidRDefault="00C6050F" w:rsidP="00C2270E">
            <w:pPr>
              <w:jc w:val="center"/>
              <w:rPr>
                <w:b/>
                <w:sz w:val="18"/>
                <w:szCs w:val="18"/>
              </w:rPr>
            </w:pPr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ЗелАО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51949" w14:textId="77777777" w:rsidR="00C6050F" w:rsidRPr="00111E32" w:rsidRDefault="00C6050F" w:rsidP="00C2270E">
            <w:pPr>
              <w:jc w:val="center"/>
              <w:rPr>
                <w:b/>
                <w:sz w:val="18"/>
                <w:szCs w:val="18"/>
              </w:rPr>
            </w:pPr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ТиНАО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7B8FE" w14:textId="77777777" w:rsidR="00C6050F" w:rsidRPr="00111E32" w:rsidRDefault="00C6050F" w:rsidP="00C2270E">
            <w:pPr>
              <w:jc w:val="center"/>
              <w:rPr>
                <w:b/>
                <w:sz w:val="18"/>
                <w:szCs w:val="18"/>
              </w:rPr>
            </w:pPr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 по городу</w:t>
            </w:r>
          </w:p>
        </w:tc>
      </w:tr>
      <w:tr w:rsidR="00C6050F" w:rsidRPr="00111E32" w14:paraId="59B52FDD" w14:textId="77777777" w:rsidTr="00C2270E">
        <w:trPr>
          <w:gridAfter w:val="1"/>
          <w:wAfter w:w="12" w:type="dxa"/>
          <w:trHeight w:val="246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A1017" w14:textId="77777777" w:rsidR="00C6050F" w:rsidRPr="00111E32" w:rsidRDefault="00C6050F" w:rsidP="00C2270E">
            <w:pPr>
              <w:jc w:val="center"/>
              <w:rPr>
                <w:b/>
                <w:sz w:val="20"/>
                <w:szCs w:val="20"/>
              </w:rPr>
            </w:pPr>
            <w:r w:rsidRPr="00111E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201</w:t>
            </w:r>
            <w:r w:rsidRPr="00111E32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111E3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г.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81095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32%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0FD84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43%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AA58A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59%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913F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45%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A103A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43%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D61F5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3A228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43%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0D489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57%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67D49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41%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13A8D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77%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015AE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49%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C819D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48%</w:t>
            </w:r>
          </w:p>
        </w:tc>
      </w:tr>
      <w:tr w:rsidR="00C6050F" w:rsidRPr="00111E32" w14:paraId="1B6D7FB6" w14:textId="77777777" w:rsidTr="00C2270E">
        <w:trPr>
          <w:gridAfter w:val="1"/>
          <w:wAfter w:w="12" w:type="dxa"/>
          <w:trHeight w:val="251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A043C" w14:textId="77777777" w:rsidR="00C6050F" w:rsidRPr="00111E32" w:rsidRDefault="00C6050F" w:rsidP="00C2270E">
            <w:pPr>
              <w:jc w:val="center"/>
              <w:rPr>
                <w:b/>
                <w:sz w:val="20"/>
                <w:szCs w:val="20"/>
              </w:rPr>
            </w:pPr>
            <w:r w:rsidRPr="00111E32">
              <w:rPr>
                <w:rFonts w:ascii="Times New Roman" w:hAnsi="Times New Roman"/>
                <w:b/>
                <w:bCs/>
                <w:sz w:val="20"/>
                <w:szCs w:val="20"/>
              </w:rPr>
              <w:t>2018 г.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12833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38%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FDB0F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48%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3A093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61%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3DDE1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3B63C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47%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3102A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51%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FD22F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47%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F0E05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61%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9B174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43%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98E9A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81%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06D27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51%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86EC0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51%</w:t>
            </w:r>
          </w:p>
        </w:tc>
      </w:tr>
      <w:tr w:rsidR="00C6050F" w:rsidRPr="00111E32" w14:paraId="470CB02C" w14:textId="77777777" w:rsidTr="00C2270E">
        <w:trPr>
          <w:gridAfter w:val="1"/>
          <w:wAfter w:w="12" w:type="dxa"/>
          <w:trHeight w:val="251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9394A" w14:textId="77777777" w:rsidR="00C6050F" w:rsidRPr="00111E32" w:rsidRDefault="00C6050F" w:rsidP="00C2270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2019 г.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7B35D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38%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8A458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5883B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8051E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926E5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53%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5CE3F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6236D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54%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9CC95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A74FA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40%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6769B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105B4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58%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4ABB9" w14:textId="77777777" w:rsidR="00C6050F" w:rsidRPr="00A13A73" w:rsidRDefault="00C6050F" w:rsidP="00C227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13A7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54%</w:t>
            </w:r>
          </w:p>
        </w:tc>
      </w:tr>
      <w:tr w:rsidR="00C6050F" w:rsidRPr="00111E32" w14:paraId="2CCCFA37" w14:textId="77777777" w:rsidTr="00C2270E">
        <w:trPr>
          <w:gridAfter w:val="1"/>
          <w:wAfter w:w="12" w:type="dxa"/>
          <w:trHeight w:val="115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F6B44" w14:textId="77777777" w:rsidR="00C6050F" w:rsidRPr="00111E32" w:rsidRDefault="00C6050F" w:rsidP="00C2270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E32">
              <w:rPr>
                <w:rFonts w:ascii="Times New Roman" w:hAnsi="Times New Roman"/>
                <w:b/>
                <w:bCs/>
                <w:sz w:val="20"/>
                <w:szCs w:val="20"/>
              </w:rPr>
              <w:t>Динамика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2DD07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640C4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</w:t>
            </w:r>
          </w:p>
          <w:p w14:paraId="7F1F7644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3A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111E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91173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</w:t>
            </w:r>
          </w:p>
          <w:p w14:paraId="77EF67A1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111E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77942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  <w:lang w:val="en-US"/>
              </w:rPr>
            </w:pPr>
            <w:r w:rsidRPr="00111E32">
              <w:rPr>
                <w:rFonts w:ascii="Times New Roman" w:hAnsi="Times New Roman" w:cs="Times New Roman"/>
                <w:spacing w:val="-10"/>
                <w:sz w:val="18"/>
                <w:szCs w:val="18"/>
                <w:lang w:val="en-US"/>
              </w:rPr>
              <w:t>+</w:t>
            </w:r>
          </w:p>
          <w:p w14:paraId="3AA3B6DD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pacing w:val="-10"/>
                <w:sz w:val="18"/>
                <w:szCs w:val="18"/>
                <w:lang w:val="en-US"/>
              </w:rPr>
              <w:t>4</w:t>
            </w:r>
            <w:r w:rsidRPr="00111E32">
              <w:rPr>
                <w:rFonts w:ascii="Times New Roman" w:hAnsi="Times New Roman" w:cs="Times New Roman"/>
                <w:spacing w:val="-10"/>
                <w:sz w:val="18"/>
                <w:szCs w:val="18"/>
                <w:lang w:val="en-US"/>
              </w:rPr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B069D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</w:t>
            </w:r>
          </w:p>
          <w:p w14:paraId="7D299610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111E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EECA2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</w:pPr>
            <w:r w:rsidRPr="00A13A73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  <w:t>-</w:t>
            </w:r>
          </w:p>
          <w:p w14:paraId="1D78D068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  <w:lang w:val="en-US"/>
              </w:rPr>
            </w:pPr>
            <w:r w:rsidRPr="00111E32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  <w:lang w:val="en-US"/>
              </w:rPr>
              <w:t>1%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FD92F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</w:t>
            </w:r>
          </w:p>
          <w:p w14:paraId="2C9BAAC7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3A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11E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371CD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</w:t>
            </w:r>
          </w:p>
          <w:p w14:paraId="1861B9B0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3A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111E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D6449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13A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  <w:p w14:paraId="1A9D2C13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3A73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3</w:t>
            </w:r>
            <w:r w:rsidRPr="00111E32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08994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</w:t>
            </w:r>
          </w:p>
          <w:p w14:paraId="019AC0D8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11E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4DC49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</w:t>
            </w:r>
          </w:p>
          <w:p w14:paraId="6EE3B0BD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A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11E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02E4C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11E3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+</w:t>
            </w:r>
          </w:p>
          <w:p w14:paraId="11FCDD93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11E3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3%</w:t>
            </w:r>
          </w:p>
        </w:tc>
      </w:tr>
    </w:tbl>
    <w:p w14:paraId="4EA7D118" w14:textId="77777777" w:rsidR="00C6050F" w:rsidRPr="00111E32" w:rsidRDefault="00C6050F" w:rsidP="00C6050F"/>
    <w:p w14:paraId="170D59A4" w14:textId="77777777" w:rsidR="00C6050F" w:rsidRPr="00111E32" w:rsidRDefault="00C6050F" w:rsidP="00C6050F">
      <w:pPr>
        <w:spacing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A30B1">
        <w:rPr>
          <w:rFonts w:ascii="Times New Roman" w:hAnsi="Times New Roman" w:cs="Times New Roman"/>
          <w:sz w:val="24"/>
          <w:szCs w:val="24"/>
        </w:rPr>
        <w:t>Как и в прошлом году, совместно</w:t>
      </w:r>
      <w:r w:rsidRPr="00111E32">
        <w:rPr>
          <w:rFonts w:ascii="Times New Roman" w:hAnsi="Times New Roman" w:cs="Times New Roman"/>
          <w:sz w:val="24"/>
          <w:szCs w:val="24"/>
        </w:rPr>
        <w:t xml:space="preserve"> с Городским Методическим Центром </w:t>
      </w:r>
      <w:r w:rsidRPr="00CA30B1">
        <w:rPr>
          <w:rFonts w:ascii="Times New Roman" w:hAnsi="Times New Roman" w:cs="Times New Roman"/>
          <w:sz w:val="24"/>
          <w:szCs w:val="24"/>
        </w:rPr>
        <w:t>проводятся</w:t>
      </w:r>
      <w:r w:rsidRPr="00111E32">
        <w:rPr>
          <w:rFonts w:ascii="Times New Roman" w:hAnsi="Times New Roman" w:cs="Times New Roman"/>
          <w:sz w:val="24"/>
          <w:szCs w:val="24"/>
        </w:rPr>
        <w:t xml:space="preserve"> курс</w:t>
      </w:r>
      <w:r w:rsidRPr="00CA30B1">
        <w:rPr>
          <w:rFonts w:ascii="Times New Roman" w:hAnsi="Times New Roman" w:cs="Times New Roman"/>
          <w:sz w:val="24"/>
          <w:szCs w:val="24"/>
        </w:rPr>
        <w:t>ы</w:t>
      </w:r>
      <w:r w:rsidRPr="00111E32">
        <w:rPr>
          <w:rFonts w:ascii="Times New Roman" w:hAnsi="Times New Roman" w:cs="Times New Roman"/>
          <w:sz w:val="24"/>
          <w:szCs w:val="24"/>
        </w:rPr>
        <w:t xml:space="preserve"> повышения квалификации для учителей, преподающих предмет «Основы православной культуры», предметных областей «Основы религиозных культур и светской этики» и «Основы духовно-нравственной культуры народов России». </w:t>
      </w:r>
      <w:r w:rsidRPr="00111E3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11E32">
        <w:rPr>
          <w:rFonts w:ascii="Times New Roman" w:hAnsi="Times New Roman" w:cs="Times New Roman"/>
          <w:sz w:val="24"/>
          <w:szCs w:val="24"/>
        </w:rPr>
        <w:t xml:space="preserve"> октября 201</w:t>
      </w:r>
      <w:r w:rsidRPr="00E60555">
        <w:rPr>
          <w:rFonts w:ascii="Times New Roman" w:hAnsi="Times New Roman" w:cs="Times New Roman"/>
          <w:sz w:val="24"/>
          <w:szCs w:val="24"/>
        </w:rPr>
        <w:t>8 по июнь 2019</w:t>
      </w:r>
      <w:r w:rsidRPr="00111E32">
        <w:rPr>
          <w:rFonts w:ascii="Times New Roman" w:hAnsi="Times New Roman" w:cs="Times New Roman"/>
          <w:sz w:val="24"/>
          <w:szCs w:val="24"/>
        </w:rPr>
        <w:t xml:space="preserve"> года курсы повышения квалификации прошли </w:t>
      </w:r>
      <w:r w:rsidRPr="00A53BA7">
        <w:rPr>
          <w:rFonts w:ascii="Times New Roman" w:hAnsi="Times New Roman" w:cs="Times New Roman"/>
          <w:b/>
          <w:sz w:val="24"/>
          <w:szCs w:val="24"/>
        </w:rPr>
        <w:t>875</w:t>
      </w:r>
      <w:r w:rsidRPr="00111E32">
        <w:rPr>
          <w:rFonts w:ascii="Times New Roman" w:hAnsi="Times New Roman" w:cs="Times New Roman"/>
          <w:sz w:val="24"/>
          <w:szCs w:val="24"/>
        </w:rPr>
        <w:t xml:space="preserve"> преподавател</w:t>
      </w:r>
      <w:r w:rsidRPr="00E60555">
        <w:rPr>
          <w:rFonts w:ascii="Times New Roman" w:hAnsi="Times New Roman" w:cs="Times New Roman"/>
          <w:sz w:val="24"/>
          <w:szCs w:val="24"/>
        </w:rPr>
        <w:t>ей</w:t>
      </w:r>
      <w:r w:rsidRPr="00111E32">
        <w:rPr>
          <w:rFonts w:ascii="Times New Roman" w:hAnsi="Times New Roman" w:cs="Times New Roman"/>
          <w:sz w:val="24"/>
          <w:szCs w:val="24"/>
        </w:rPr>
        <w:t>.</w:t>
      </w:r>
      <w:r w:rsidRPr="00E60555">
        <w:rPr>
          <w:rFonts w:ascii="Times New Roman" w:hAnsi="Times New Roman" w:cs="Times New Roman"/>
          <w:sz w:val="24"/>
          <w:szCs w:val="24"/>
        </w:rPr>
        <w:t xml:space="preserve"> В Московском городском педагогическом университете продолжается набор на программу переподготовки по направлению: «Преподавание православной культуры в образовательных учреждениях».</w:t>
      </w:r>
    </w:p>
    <w:p w14:paraId="7634ACD6" w14:textId="0466358B" w:rsidR="00C6050F" w:rsidRPr="00111E32" w:rsidRDefault="00C6050F" w:rsidP="00C6050F">
      <w:pPr>
        <w:spacing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53BA7">
        <w:rPr>
          <w:rFonts w:ascii="Times New Roman" w:hAnsi="Times New Roman" w:cs="Times New Roman"/>
          <w:sz w:val="24"/>
          <w:szCs w:val="24"/>
        </w:rPr>
        <w:t>Продолжилась практика посещения родительских собраний по выбору модулей комплексного учебного курса «Основы религиозных культур и светской этики» представителями духовенства и общественными методистами.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BA7">
        <w:rPr>
          <w:rFonts w:ascii="Times New Roman" w:hAnsi="Times New Roman" w:cs="Times New Roman"/>
          <w:sz w:val="24"/>
          <w:szCs w:val="24"/>
        </w:rPr>
        <w:t>Осенью и зимой 2019 года во всех округах прошли Рождественские викариатские чтения. Представители викариатств проводят консультации, семинары и мастер-классы, экскурсии, организовывают работу методических кабинетов.</w:t>
      </w:r>
      <w:r w:rsidR="000244B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907" w:type="dxa"/>
        <w:jc w:val="center"/>
        <w:tblLayout w:type="fixed"/>
        <w:tblLook w:val="00A0" w:firstRow="1" w:lastRow="0" w:firstColumn="1" w:lastColumn="0" w:noHBand="0" w:noVBand="0"/>
      </w:tblPr>
      <w:tblGrid>
        <w:gridCol w:w="9907"/>
      </w:tblGrid>
      <w:tr w:rsidR="00C6050F" w:rsidRPr="00111E32" w14:paraId="69752508" w14:textId="77777777" w:rsidTr="00C2270E">
        <w:trPr>
          <w:trHeight w:hRule="exact" w:val="541"/>
          <w:jc w:val="center"/>
        </w:trPr>
        <w:tc>
          <w:tcPr>
            <w:tcW w:w="99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779CA" w14:textId="55848E0C" w:rsidR="00C6050F" w:rsidRPr="006E3A25" w:rsidRDefault="00C6050F" w:rsidP="00C2270E">
            <w:pPr>
              <w:keepNext/>
              <w:jc w:val="right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E3A2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lastRenderedPageBreak/>
              <w:t>Диаграмма №</w:t>
            </w:r>
            <w:r w:rsidR="002039B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6E3A2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1.</w:t>
            </w:r>
            <w:r w:rsidRPr="006E3A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Выбор модуля </w:t>
            </w:r>
            <w:r w:rsidRPr="006E3A2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«Основы православной культуры»</w:t>
            </w:r>
            <w:r w:rsidRPr="006E3A2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E3A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в 4-х классах </w:t>
            </w:r>
            <w:r w:rsidRPr="006E3A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  <w:t>201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6</w:t>
            </w:r>
            <w:r w:rsidRPr="006E3A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7</w:t>
            </w:r>
            <w:r w:rsidRPr="006E3A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 201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7</w:t>
            </w:r>
            <w:r w:rsidRPr="006E3A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8, 2018</w:t>
            </w:r>
            <w:r w:rsidRPr="006E3A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9</w:t>
            </w:r>
            <w:r w:rsidRPr="006E3A2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учебного года, чел. </w:t>
            </w:r>
          </w:p>
          <w:p w14:paraId="2E681187" w14:textId="77777777" w:rsidR="00C6050F" w:rsidRPr="006E3A25" w:rsidRDefault="00C6050F" w:rsidP="00C2270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6050F" w:rsidRPr="00111E32" w14:paraId="6E41E169" w14:textId="77777777" w:rsidTr="00C2270E">
        <w:trPr>
          <w:trHeight w:val="459"/>
          <w:jc w:val="center"/>
        </w:trPr>
        <w:tc>
          <w:tcPr>
            <w:tcW w:w="9907" w:type="dxa"/>
            <w:vAlign w:val="center"/>
          </w:tcPr>
          <w:p w14:paraId="4E1A9E90" w14:textId="77777777" w:rsidR="00C6050F" w:rsidRPr="00B80BB1" w:rsidRDefault="00C6050F" w:rsidP="00C2270E">
            <w:pPr>
              <w:ind w:left="-164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C5B2FD" wp14:editId="384AAB81">
                  <wp:extent cx="6192982" cy="3345873"/>
                  <wp:effectExtent l="0" t="0" r="17780" b="6985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5ACF1786" w14:textId="594A56F2" w:rsidR="0019380D" w:rsidRDefault="00C6050F" w:rsidP="00C6050F">
      <w:pPr>
        <w:ind w:firstLine="709"/>
        <w:rPr>
          <w:rFonts w:ascii="Times New Roman" w:hAnsi="Times New Roman"/>
          <w:sz w:val="24"/>
          <w:szCs w:val="24"/>
        </w:rPr>
      </w:pPr>
      <w:r w:rsidRPr="00B80BB1">
        <w:rPr>
          <w:rFonts w:ascii="Times New Roman" w:hAnsi="Times New Roman"/>
          <w:sz w:val="24"/>
          <w:szCs w:val="24"/>
        </w:rPr>
        <w:t xml:space="preserve">В рамках регионального этапа XXVII Международных Рождественских чтений состоялась седьмая конференция </w:t>
      </w:r>
      <w:r>
        <w:rPr>
          <w:rFonts w:ascii="Times New Roman" w:hAnsi="Times New Roman"/>
          <w:sz w:val="24"/>
          <w:szCs w:val="24"/>
        </w:rPr>
        <w:t>преподавателей</w:t>
      </w:r>
      <w:r w:rsidRPr="00B80B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 православной культуры. В</w:t>
      </w:r>
      <w:r w:rsidRPr="00B80BB1">
        <w:rPr>
          <w:rFonts w:ascii="Times New Roman" w:hAnsi="Times New Roman"/>
          <w:sz w:val="24"/>
          <w:szCs w:val="24"/>
        </w:rPr>
        <w:t xml:space="preserve"> ее</w:t>
      </w:r>
      <w:r>
        <w:rPr>
          <w:rFonts w:ascii="Times New Roman" w:hAnsi="Times New Roman"/>
          <w:sz w:val="24"/>
          <w:szCs w:val="24"/>
        </w:rPr>
        <w:t xml:space="preserve"> работе приняли участие более 1</w:t>
      </w:r>
      <w:r w:rsidRPr="00B80BB1">
        <w:rPr>
          <w:rFonts w:ascii="Times New Roman" w:hAnsi="Times New Roman"/>
          <w:sz w:val="24"/>
          <w:szCs w:val="24"/>
        </w:rPr>
        <w:t xml:space="preserve">500 педагогов из Москвы и Московской области. Совместно с Институтом социально-гуманитарного образования МПГУ был организован и проведен круглый стол «Свобода и ответственность в многонациональном и многоконфессиональном мире: молодежный взгляд». </w:t>
      </w:r>
      <w:r>
        <w:rPr>
          <w:rFonts w:ascii="Times New Roman" w:hAnsi="Times New Roman"/>
          <w:sz w:val="24"/>
          <w:szCs w:val="24"/>
        </w:rPr>
        <w:t xml:space="preserve">Совместно с </w:t>
      </w:r>
      <w:r w:rsidRPr="006B5514">
        <w:rPr>
          <w:rFonts w:ascii="Times New Roman" w:hAnsi="Times New Roman"/>
          <w:sz w:val="24"/>
          <w:szCs w:val="24"/>
        </w:rPr>
        <w:t>Московским педагогическим государственным университетом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514">
        <w:rPr>
          <w:rFonts w:ascii="Times New Roman" w:hAnsi="Times New Roman"/>
          <w:sz w:val="24"/>
          <w:szCs w:val="24"/>
        </w:rPr>
        <w:t>проведен Московский открытый конкурс педагогического мастерства в области духовно-нравственного образования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B5514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нем</w:t>
      </w:r>
      <w:r w:rsidRPr="006B5514">
        <w:rPr>
          <w:rFonts w:ascii="Times New Roman" w:hAnsi="Times New Roman"/>
          <w:sz w:val="24"/>
          <w:szCs w:val="24"/>
        </w:rPr>
        <w:t xml:space="preserve"> приняли участие более </w:t>
      </w:r>
      <w:r>
        <w:rPr>
          <w:rFonts w:ascii="Times New Roman" w:hAnsi="Times New Roman"/>
          <w:sz w:val="24"/>
          <w:szCs w:val="24"/>
        </w:rPr>
        <w:t>100</w:t>
      </w:r>
      <w:r w:rsidRPr="006B5514">
        <w:rPr>
          <w:rFonts w:ascii="Times New Roman" w:hAnsi="Times New Roman"/>
          <w:sz w:val="24"/>
          <w:szCs w:val="24"/>
        </w:rPr>
        <w:t xml:space="preserve"> педагогов московских образовательных организаций. Большинство работ были посвящены знакомству детей и подростков с Основами </w:t>
      </w:r>
      <w:r w:rsidR="0019380D" w:rsidRPr="006B5514">
        <w:rPr>
          <w:rFonts w:ascii="Times New Roman" w:hAnsi="Times New Roman"/>
          <w:sz w:val="24"/>
          <w:szCs w:val="24"/>
        </w:rPr>
        <w:t xml:space="preserve">православной </w:t>
      </w:r>
      <w:r w:rsidRPr="006B5514">
        <w:rPr>
          <w:rFonts w:ascii="Times New Roman" w:hAnsi="Times New Roman"/>
          <w:sz w:val="24"/>
          <w:szCs w:val="24"/>
        </w:rPr>
        <w:t>культуры.</w:t>
      </w:r>
    </w:p>
    <w:p w14:paraId="707176F2" w14:textId="61718383" w:rsidR="00C6050F" w:rsidRDefault="00C6050F" w:rsidP="00C6050F">
      <w:pPr>
        <w:ind w:firstLine="709"/>
        <w:rPr>
          <w:rFonts w:ascii="Times New Roman" w:hAnsi="Times New Roman"/>
          <w:sz w:val="24"/>
          <w:szCs w:val="24"/>
        </w:rPr>
      </w:pPr>
      <w:r w:rsidRPr="006B5514">
        <w:rPr>
          <w:rFonts w:ascii="Times New Roman" w:hAnsi="Times New Roman"/>
          <w:sz w:val="24"/>
          <w:szCs w:val="24"/>
        </w:rPr>
        <w:t>При содействии Отдела в ГБОУ дополнительного образования г. Москвы «Дворец творчества детей и молодежи на Миуссах» была подготовлена общеразвивающая программа «Духовно-нравственное воспитание» для работы с детьми 7-11 лет</w:t>
      </w:r>
      <w:r>
        <w:rPr>
          <w:rFonts w:ascii="Times New Roman" w:hAnsi="Times New Roman"/>
          <w:sz w:val="24"/>
          <w:szCs w:val="24"/>
        </w:rPr>
        <w:t>.</w:t>
      </w:r>
    </w:p>
    <w:p w14:paraId="4BED2138" w14:textId="13F67408" w:rsidR="00C6050F" w:rsidRPr="006B5514" w:rsidRDefault="00C6050F" w:rsidP="00C6050F">
      <w:pPr>
        <w:ind w:firstLine="709"/>
        <w:rPr>
          <w:rFonts w:ascii="Times New Roman" w:hAnsi="Times New Roman"/>
          <w:sz w:val="24"/>
          <w:szCs w:val="24"/>
        </w:rPr>
      </w:pPr>
      <w:r w:rsidRPr="006B5514">
        <w:rPr>
          <w:rFonts w:ascii="Times New Roman" w:hAnsi="Times New Roman"/>
          <w:sz w:val="24"/>
          <w:szCs w:val="24"/>
        </w:rPr>
        <w:t>Как и в прошлом году</w:t>
      </w:r>
      <w:r w:rsidR="002039B0">
        <w:rPr>
          <w:rFonts w:ascii="Times New Roman" w:hAnsi="Times New Roman"/>
          <w:sz w:val="24"/>
          <w:szCs w:val="24"/>
        </w:rPr>
        <w:t>,</w:t>
      </w:r>
      <w:r w:rsidRPr="006B5514">
        <w:rPr>
          <w:rFonts w:ascii="Times New Roman" w:hAnsi="Times New Roman"/>
          <w:sz w:val="24"/>
          <w:szCs w:val="24"/>
        </w:rPr>
        <w:t xml:space="preserve"> продолжается проведение научно-практического семинара для образовательных организаций «Роль образования в профилактике экстремизма и вовлечения молодежи в деятельность религиозных сект и радикальных группировок».</w:t>
      </w:r>
      <w:r w:rsidRPr="006B5514">
        <w:t xml:space="preserve"> </w:t>
      </w:r>
      <w:r w:rsidRPr="006B5514">
        <w:rPr>
          <w:rFonts w:ascii="Times New Roman" w:hAnsi="Times New Roman"/>
          <w:sz w:val="24"/>
          <w:szCs w:val="24"/>
        </w:rPr>
        <w:t>С августа 2018 по октябрь 2019 года занятия организуются при взаимодействии с Экспертно-консультативным советом родительской общественности при Департаменте образования города Москвы. Семинар адресован педагогам, администрации школ, студентам и родителям. Ежегодно в его работе принимает участие более 200 педагогов города Москвы, свыше 200 студентов московских вузов и колледжей</w:t>
      </w:r>
      <w:r>
        <w:rPr>
          <w:rFonts w:ascii="Times New Roman" w:hAnsi="Times New Roman"/>
          <w:sz w:val="24"/>
          <w:szCs w:val="24"/>
        </w:rPr>
        <w:t>.</w:t>
      </w:r>
    </w:p>
    <w:p w14:paraId="63202C32" w14:textId="77777777" w:rsidR="00C6050F" w:rsidRDefault="00C6050F" w:rsidP="00C6050F">
      <w:pPr>
        <w:ind w:firstLine="709"/>
        <w:rPr>
          <w:rFonts w:ascii="Times New Roman" w:hAnsi="Times New Roman"/>
          <w:sz w:val="24"/>
          <w:szCs w:val="24"/>
        </w:rPr>
      </w:pPr>
      <w:r w:rsidRPr="00732709">
        <w:rPr>
          <w:rFonts w:ascii="Times New Roman" w:hAnsi="Times New Roman"/>
          <w:sz w:val="24"/>
          <w:szCs w:val="24"/>
        </w:rPr>
        <w:t>Активно развивается открытая в 2018 году кафедра теологии в Московском педагогическом государственном университете. На 2020/21 учебный год получено 18 бюджетных мест для выпускников православных школ и гимназий.</w:t>
      </w:r>
      <w:r w:rsidRPr="006B5514">
        <w:rPr>
          <w:rFonts w:ascii="Times New Roman" w:hAnsi="Times New Roman"/>
          <w:sz w:val="24"/>
          <w:szCs w:val="24"/>
        </w:rPr>
        <w:t xml:space="preserve"> </w:t>
      </w:r>
    </w:p>
    <w:p w14:paraId="644C659C" w14:textId="5F9351B0" w:rsidR="00C6050F" w:rsidRPr="00111E32" w:rsidRDefault="00C6050F" w:rsidP="00C6050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40C52">
        <w:rPr>
          <w:rFonts w:ascii="Times New Roman" w:hAnsi="Times New Roman" w:cs="Times New Roman"/>
          <w:sz w:val="24"/>
          <w:szCs w:val="24"/>
        </w:rPr>
        <w:t>Многолетняя системная работа ведется отделом в ряде московских вузов: МФЮА, МПГУ, МАРХИ, МИТУ, МАСИ, РГУ им</w:t>
      </w:r>
      <w:r>
        <w:rPr>
          <w:rFonts w:ascii="Times New Roman" w:hAnsi="Times New Roman" w:cs="Times New Roman"/>
          <w:sz w:val="24"/>
          <w:szCs w:val="24"/>
        </w:rPr>
        <w:t>. А.Н. Косыгина, МГХПА им. С.Г. </w:t>
      </w:r>
      <w:r w:rsidRPr="00040C52">
        <w:rPr>
          <w:rFonts w:ascii="Times New Roman" w:hAnsi="Times New Roman" w:cs="Times New Roman"/>
          <w:sz w:val="24"/>
          <w:szCs w:val="24"/>
        </w:rPr>
        <w:t>Строг</w:t>
      </w:r>
      <w:r w:rsidR="00CD2F1C">
        <w:rPr>
          <w:rFonts w:ascii="Times New Roman" w:hAnsi="Times New Roman" w:cs="Times New Roman"/>
          <w:sz w:val="24"/>
          <w:szCs w:val="24"/>
        </w:rPr>
        <w:t>а</w:t>
      </w:r>
      <w:r w:rsidRPr="00040C52">
        <w:rPr>
          <w:rFonts w:ascii="Times New Roman" w:hAnsi="Times New Roman" w:cs="Times New Roman"/>
          <w:sz w:val="24"/>
          <w:szCs w:val="24"/>
        </w:rPr>
        <w:t>нова. Студентам данных учебных заведений читаютс</w:t>
      </w:r>
      <w:r>
        <w:rPr>
          <w:rFonts w:ascii="Times New Roman" w:hAnsi="Times New Roman" w:cs="Times New Roman"/>
          <w:sz w:val="24"/>
          <w:szCs w:val="24"/>
        </w:rPr>
        <w:t xml:space="preserve">я лекции и проводятся семинары. Учащиеся </w:t>
      </w:r>
      <w:r w:rsidRPr="00040C52">
        <w:rPr>
          <w:rFonts w:ascii="Times New Roman" w:hAnsi="Times New Roman" w:cs="Times New Roman"/>
          <w:sz w:val="24"/>
          <w:szCs w:val="24"/>
        </w:rPr>
        <w:t>вовлекаются в различные</w:t>
      </w:r>
      <w:r>
        <w:rPr>
          <w:rFonts w:ascii="Times New Roman" w:hAnsi="Times New Roman" w:cs="Times New Roman"/>
          <w:sz w:val="24"/>
          <w:szCs w:val="24"/>
        </w:rPr>
        <w:t xml:space="preserve"> виды волонтерской деятельности, </w:t>
      </w:r>
      <w:r w:rsidRPr="00040C52">
        <w:rPr>
          <w:rFonts w:ascii="Times New Roman" w:hAnsi="Times New Roman" w:cs="Times New Roman"/>
          <w:sz w:val="24"/>
          <w:szCs w:val="24"/>
        </w:rPr>
        <w:t>в р</w:t>
      </w:r>
      <w:r w:rsidR="0019380D">
        <w:rPr>
          <w:rFonts w:ascii="Times New Roman" w:hAnsi="Times New Roman" w:cs="Times New Roman"/>
          <w:sz w:val="24"/>
          <w:szCs w:val="24"/>
        </w:rPr>
        <w:t>а</w:t>
      </w:r>
      <w:r w:rsidRPr="00040C52">
        <w:rPr>
          <w:rFonts w:ascii="Times New Roman" w:hAnsi="Times New Roman" w:cs="Times New Roman"/>
          <w:sz w:val="24"/>
          <w:szCs w:val="24"/>
        </w:rPr>
        <w:t>боте творческих мастерских и дискуссионных площадок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E2FDA4" w14:textId="77777777" w:rsidR="00C6050F" w:rsidRPr="00111E32" w:rsidRDefault="00C6050F" w:rsidP="00C6050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2C37A3D" w14:textId="77777777" w:rsidR="00C6050F" w:rsidRDefault="00C6050F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C2972F7" w14:textId="2A46A20C" w:rsidR="00C6050F" w:rsidRPr="00FF0937" w:rsidRDefault="00C6050F" w:rsidP="00C6050F">
      <w:pPr>
        <w:pStyle w:val="af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Воскресные школы</w:t>
      </w:r>
    </w:p>
    <w:p w14:paraId="3D2C4745" w14:textId="77777777" w:rsidR="00C6050F" w:rsidRDefault="00C6050F" w:rsidP="00C6050F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По состоянию на конец 2019</w:t>
      </w:r>
      <w:r w:rsidRPr="00820EC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года общее количество аттестованных воскресных школ в Москве </w:t>
      </w:r>
      <w:r w:rsidRPr="002827DC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—</w:t>
      </w:r>
      <w:r w:rsidRPr="00820EC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ru-RU"/>
        </w:rPr>
        <w:t>346 (+4)</w:t>
      </w:r>
      <w:r w:rsidRPr="00820EC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. Из них, согласно аттестационным проверкам, </w:t>
      </w:r>
      <w:r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ru-RU"/>
        </w:rPr>
        <w:t>178 (+3)</w:t>
      </w:r>
      <w:r w:rsidRPr="00820EC6">
        <w:rPr>
          <w:rFonts w:ascii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  <w:t xml:space="preserve"> школ получил</w:t>
      </w:r>
      <w:r>
        <w:rPr>
          <w:rFonts w:ascii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  <w:t>и</w:t>
      </w:r>
      <w:r w:rsidRPr="00820EC6">
        <w:rPr>
          <w:rFonts w:ascii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  <w:t xml:space="preserve"> статус</w:t>
      </w:r>
      <w:r w:rsidRPr="00820EC6"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820EC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учебно-воспитательной группы и </w:t>
      </w:r>
      <w:r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ru-RU"/>
        </w:rPr>
        <w:t>168 (+1)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—</w:t>
      </w:r>
      <w:r w:rsidRPr="00820EC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ста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тус воскресной школы. </w:t>
      </w:r>
      <w:r w:rsidRPr="000F530E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Также на текущий момент в Москве действуют 10 воскресные школы, начавшие свою работу в конце прошлого учебного года или планирующие пройти аттестацию в грядущем учебном году. Таким образом, общее количество ныне действующих в Москве воскресных школ — </w:t>
      </w:r>
      <w:r w:rsidRPr="000F530E"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356</w:t>
      </w:r>
      <w:r w:rsidRPr="000F530E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</w:p>
    <w:p w14:paraId="66B6FE3A" w14:textId="77777777" w:rsidR="00C6050F" w:rsidRDefault="00C6050F" w:rsidP="00C6050F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234E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По состоянию на 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конец 2018</w:t>
      </w:r>
      <w:r w:rsidRPr="006878B3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/</w:t>
      </w:r>
      <w:r w:rsidRPr="00EF234E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201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9</w:t>
      </w:r>
      <w:r w:rsidRPr="00EF234E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6878B3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учебного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EF234E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года количество учащихся в воскресных школах детей в возрасте до 16 лет составило </w:t>
      </w:r>
      <w:r w:rsidRPr="00EF234E"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18 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838</w:t>
      </w:r>
      <w:r w:rsidRPr="00EF234E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человек, из которых аттестованных — </w:t>
      </w:r>
      <w:r w:rsidRPr="00EF234E"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12 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950</w:t>
      </w:r>
      <w:r w:rsidRPr="00EF234E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человек, вольнослушателей —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5</w:t>
      </w:r>
      <w:r w:rsidRPr="00EF234E"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 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888</w:t>
      </w:r>
      <w:r w:rsidRPr="00EF234E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. Общий рост количества учащихся детей по сравнению с прошлым годом составил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443</w:t>
      </w:r>
      <w:r w:rsidRPr="00EF234E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человека, взрослых —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485</w:t>
      </w:r>
      <w:r w:rsidRPr="00EF234E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человек.</w:t>
      </w:r>
      <w:r w:rsidRPr="00FF09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43E0F2" w14:textId="0A1B6A59" w:rsidR="00C6050F" w:rsidRDefault="00C6050F" w:rsidP="00C6050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56"/>
        <w:gridCol w:w="3536"/>
        <w:gridCol w:w="1060"/>
        <w:gridCol w:w="1061"/>
        <w:gridCol w:w="1061"/>
        <w:gridCol w:w="1061"/>
      </w:tblGrid>
      <w:tr w:rsidR="00C6050F" w:rsidRPr="00A9381E" w14:paraId="33031D6B" w14:textId="77777777" w:rsidTr="00C6050F">
        <w:trPr>
          <w:jc w:val="center"/>
        </w:trPr>
        <w:tc>
          <w:tcPr>
            <w:tcW w:w="9335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81970A3" w14:textId="7927ACEB" w:rsidR="00C6050F" w:rsidRPr="00A9381E" w:rsidRDefault="00C6050F" w:rsidP="00C2270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553B3">
              <w:rPr>
                <w:rFonts w:ascii="Times New Roman" w:hAnsi="Times New Roman" w:cs="Times New Roman"/>
                <w:b/>
                <w:i/>
                <w:color w:val="000000"/>
                <w:u w:color="000000"/>
                <w:bdr w:val="nil"/>
              </w:rPr>
              <w:t>Таблица №2.</w:t>
            </w:r>
            <w:r w:rsidRPr="008553B3">
              <w:rPr>
                <w:rFonts w:ascii="Times New Roman" w:hAnsi="Times New Roman" w:cs="Times New Roman"/>
                <w:i/>
                <w:color w:val="000000"/>
                <w:u w:color="000000"/>
                <w:bdr w:val="nil"/>
              </w:rPr>
              <w:t xml:space="preserve"> Учащиеся воскресных школ Москвы, чел</w:t>
            </w:r>
            <w:r w:rsidR="00487898">
              <w:rPr>
                <w:rFonts w:ascii="Times New Roman" w:hAnsi="Times New Roman" w:cs="Times New Roman"/>
                <w:i/>
                <w:color w:val="000000"/>
                <w:u w:color="000000"/>
                <w:bdr w:val="nil"/>
              </w:rPr>
              <w:t>.</w:t>
            </w:r>
          </w:p>
        </w:tc>
      </w:tr>
      <w:tr w:rsidR="00C6050F" w:rsidRPr="00A9381E" w14:paraId="3B9ED7D8" w14:textId="77777777" w:rsidTr="00C6050F">
        <w:trPr>
          <w:jc w:val="center"/>
        </w:trPr>
        <w:tc>
          <w:tcPr>
            <w:tcW w:w="509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E2EFD9" w:themeFill="accent6" w:themeFillTint="33"/>
          </w:tcPr>
          <w:p w14:paraId="198C638C" w14:textId="77777777" w:rsidR="00C6050F" w:rsidRPr="00A9381E" w:rsidRDefault="00C6050F" w:rsidP="00C22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81E">
              <w:rPr>
                <w:rFonts w:ascii="Times New Roman" w:hAnsi="Times New Roman" w:cs="Times New Roman"/>
                <w:b/>
              </w:rPr>
              <w:t>Воскресные школы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shd w:val="clear" w:color="auto" w:fill="E2EFD9" w:themeFill="accent6" w:themeFillTint="33"/>
          </w:tcPr>
          <w:p w14:paraId="39D3A4E3" w14:textId="77777777" w:rsidR="00C6050F" w:rsidRPr="00A9381E" w:rsidRDefault="00C6050F" w:rsidP="00C22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81E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1061" w:type="dxa"/>
            <w:tcBorders>
              <w:top w:val="single" w:sz="8" w:space="0" w:color="auto"/>
            </w:tcBorders>
            <w:shd w:val="clear" w:color="auto" w:fill="E2EFD9" w:themeFill="accent6" w:themeFillTint="33"/>
          </w:tcPr>
          <w:p w14:paraId="076966B2" w14:textId="77777777" w:rsidR="00C6050F" w:rsidRPr="00A9381E" w:rsidRDefault="00C6050F" w:rsidP="00C22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81E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061" w:type="dxa"/>
            <w:tcBorders>
              <w:top w:val="single" w:sz="8" w:space="0" w:color="auto"/>
            </w:tcBorders>
            <w:shd w:val="clear" w:color="auto" w:fill="E2EFD9" w:themeFill="accent6" w:themeFillTint="33"/>
          </w:tcPr>
          <w:p w14:paraId="7195600D" w14:textId="77777777" w:rsidR="00C6050F" w:rsidRPr="00A9381E" w:rsidRDefault="00C6050F" w:rsidP="00C22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81E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061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0A92C511" w14:textId="77777777" w:rsidR="00C6050F" w:rsidRPr="00A9381E" w:rsidRDefault="00C6050F" w:rsidP="00C22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81E">
              <w:rPr>
                <w:rFonts w:ascii="Times New Roman" w:hAnsi="Times New Roman" w:cs="Times New Roman"/>
                <w:b/>
              </w:rPr>
              <w:t>2019</w:t>
            </w:r>
          </w:p>
        </w:tc>
      </w:tr>
      <w:tr w:rsidR="00C6050F" w:rsidRPr="00A9381E" w14:paraId="78BBACB8" w14:textId="77777777" w:rsidTr="00C6050F">
        <w:trPr>
          <w:jc w:val="center"/>
        </w:trPr>
        <w:tc>
          <w:tcPr>
            <w:tcW w:w="1556" w:type="dxa"/>
            <w:vMerge w:val="restart"/>
            <w:tcBorders>
              <w:left w:val="single" w:sz="8" w:space="0" w:color="auto"/>
            </w:tcBorders>
            <w:vAlign w:val="center"/>
          </w:tcPr>
          <w:p w14:paraId="57CB5BEC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Количество воскресных школ</w:t>
            </w:r>
          </w:p>
        </w:tc>
        <w:tc>
          <w:tcPr>
            <w:tcW w:w="3536" w:type="dxa"/>
            <w:vAlign w:val="center"/>
          </w:tcPr>
          <w:p w14:paraId="2F926080" w14:textId="77777777" w:rsidR="00C6050F" w:rsidRPr="00A9381E" w:rsidRDefault="00C6050F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A9381E">
              <w:rPr>
                <w:rFonts w:ascii="Times New Roman" w:hAnsi="Times New Roman" w:cs="Times New Roman"/>
                <w:b/>
                <w:bdr w:val="nil"/>
              </w:rPr>
              <w:t>Общее число аттестованных школ</w:t>
            </w:r>
          </w:p>
        </w:tc>
        <w:tc>
          <w:tcPr>
            <w:tcW w:w="1060" w:type="dxa"/>
            <w:vAlign w:val="center"/>
          </w:tcPr>
          <w:p w14:paraId="1D8CDA54" w14:textId="77777777" w:rsidR="00C6050F" w:rsidRPr="00A9381E" w:rsidRDefault="00C6050F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A9381E">
              <w:rPr>
                <w:rFonts w:ascii="Times New Roman" w:hAnsi="Times New Roman" w:cs="Times New Roman"/>
                <w:b/>
                <w:bdr w:val="nil"/>
              </w:rPr>
              <w:t>309</w:t>
            </w:r>
          </w:p>
        </w:tc>
        <w:tc>
          <w:tcPr>
            <w:tcW w:w="1061" w:type="dxa"/>
            <w:vAlign w:val="center"/>
          </w:tcPr>
          <w:p w14:paraId="3FA09B76" w14:textId="77777777" w:rsidR="00C6050F" w:rsidRPr="00A9381E" w:rsidRDefault="00C6050F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A9381E">
              <w:rPr>
                <w:rFonts w:ascii="Times New Roman" w:hAnsi="Times New Roman" w:cs="Times New Roman"/>
                <w:b/>
                <w:bdr w:val="nil"/>
              </w:rPr>
              <w:t>336</w:t>
            </w:r>
          </w:p>
        </w:tc>
        <w:tc>
          <w:tcPr>
            <w:tcW w:w="1061" w:type="dxa"/>
            <w:vAlign w:val="center"/>
          </w:tcPr>
          <w:p w14:paraId="0F78DAA2" w14:textId="77777777" w:rsidR="00C6050F" w:rsidRPr="00A9381E" w:rsidRDefault="00C6050F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A9381E">
              <w:rPr>
                <w:rFonts w:ascii="Times New Roman" w:hAnsi="Times New Roman" w:cs="Times New Roman"/>
                <w:b/>
                <w:bdr w:val="nil"/>
              </w:rPr>
              <w:t>342</w:t>
            </w:r>
          </w:p>
        </w:tc>
        <w:tc>
          <w:tcPr>
            <w:tcW w:w="1061" w:type="dxa"/>
            <w:tcBorders>
              <w:right w:val="single" w:sz="8" w:space="0" w:color="auto"/>
            </w:tcBorders>
            <w:vAlign w:val="center"/>
          </w:tcPr>
          <w:p w14:paraId="2A682762" w14:textId="77777777" w:rsidR="00C6050F" w:rsidRPr="00A9381E" w:rsidRDefault="00C6050F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A9381E">
              <w:rPr>
                <w:rFonts w:ascii="Times New Roman" w:hAnsi="Times New Roman" w:cs="Times New Roman"/>
                <w:b/>
                <w:color w:val="FF0000"/>
                <w:bdr w:val="nil"/>
              </w:rPr>
              <w:t>346</w:t>
            </w:r>
          </w:p>
        </w:tc>
      </w:tr>
      <w:tr w:rsidR="00C6050F" w:rsidRPr="00A9381E" w14:paraId="149C8981" w14:textId="77777777" w:rsidTr="00C6050F">
        <w:trPr>
          <w:jc w:val="center"/>
        </w:trPr>
        <w:tc>
          <w:tcPr>
            <w:tcW w:w="1556" w:type="dxa"/>
            <w:vMerge/>
            <w:tcBorders>
              <w:left w:val="single" w:sz="8" w:space="0" w:color="auto"/>
            </w:tcBorders>
          </w:tcPr>
          <w:p w14:paraId="52DE120B" w14:textId="77777777" w:rsidR="00C6050F" w:rsidRPr="00A9381E" w:rsidRDefault="00C6050F" w:rsidP="00C227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6" w:type="dxa"/>
            <w:vAlign w:val="center"/>
          </w:tcPr>
          <w:p w14:paraId="2C670BEF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Воскресные группы</w:t>
            </w:r>
          </w:p>
        </w:tc>
        <w:tc>
          <w:tcPr>
            <w:tcW w:w="1060" w:type="dxa"/>
            <w:vAlign w:val="center"/>
          </w:tcPr>
          <w:p w14:paraId="0841A4CC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160</w:t>
            </w:r>
          </w:p>
        </w:tc>
        <w:tc>
          <w:tcPr>
            <w:tcW w:w="1061" w:type="dxa"/>
            <w:vAlign w:val="center"/>
          </w:tcPr>
          <w:p w14:paraId="595BD8D6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172</w:t>
            </w:r>
          </w:p>
        </w:tc>
        <w:tc>
          <w:tcPr>
            <w:tcW w:w="1061" w:type="dxa"/>
            <w:vAlign w:val="center"/>
          </w:tcPr>
          <w:p w14:paraId="339A6275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175</w:t>
            </w:r>
          </w:p>
        </w:tc>
        <w:tc>
          <w:tcPr>
            <w:tcW w:w="1061" w:type="dxa"/>
            <w:tcBorders>
              <w:right w:val="single" w:sz="8" w:space="0" w:color="auto"/>
            </w:tcBorders>
            <w:vAlign w:val="center"/>
          </w:tcPr>
          <w:p w14:paraId="44BFFEBE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17</w:t>
            </w:r>
            <w:r w:rsidRPr="007C750B">
              <w:rPr>
                <w:rFonts w:ascii="Times New Roman" w:hAnsi="Times New Roman" w:cs="Times New Roman"/>
                <w:bdr w:val="nil"/>
                <w:lang w:val="en-US"/>
              </w:rPr>
              <w:t>8</w:t>
            </w:r>
          </w:p>
        </w:tc>
      </w:tr>
      <w:tr w:rsidR="00C6050F" w:rsidRPr="00A9381E" w14:paraId="15E7714D" w14:textId="77777777" w:rsidTr="00C6050F">
        <w:trPr>
          <w:jc w:val="center"/>
        </w:trPr>
        <w:tc>
          <w:tcPr>
            <w:tcW w:w="1556" w:type="dxa"/>
            <w:vMerge/>
            <w:tcBorders>
              <w:left w:val="single" w:sz="8" w:space="0" w:color="auto"/>
            </w:tcBorders>
          </w:tcPr>
          <w:p w14:paraId="5453E278" w14:textId="77777777" w:rsidR="00C6050F" w:rsidRPr="00A9381E" w:rsidRDefault="00C6050F" w:rsidP="00C227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6" w:type="dxa"/>
            <w:vAlign w:val="center"/>
          </w:tcPr>
          <w:p w14:paraId="3123EFCF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Воскресные школы</w:t>
            </w:r>
          </w:p>
        </w:tc>
        <w:tc>
          <w:tcPr>
            <w:tcW w:w="1060" w:type="dxa"/>
            <w:vAlign w:val="center"/>
          </w:tcPr>
          <w:p w14:paraId="4AB3A659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149</w:t>
            </w:r>
          </w:p>
        </w:tc>
        <w:tc>
          <w:tcPr>
            <w:tcW w:w="1061" w:type="dxa"/>
            <w:vAlign w:val="center"/>
          </w:tcPr>
          <w:p w14:paraId="69018F7A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164</w:t>
            </w:r>
          </w:p>
        </w:tc>
        <w:tc>
          <w:tcPr>
            <w:tcW w:w="1061" w:type="dxa"/>
            <w:vAlign w:val="center"/>
          </w:tcPr>
          <w:p w14:paraId="7BEA31C7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167</w:t>
            </w:r>
          </w:p>
        </w:tc>
        <w:tc>
          <w:tcPr>
            <w:tcW w:w="1061" w:type="dxa"/>
            <w:tcBorders>
              <w:right w:val="single" w:sz="8" w:space="0" w:color="auto"/>
            </w:tcBorders>
            <w:vAlign w:val="center"/>
          </w:tcPr>
          <w:p w14:paraId="6284A629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168</w:t>
            </w:r>
          </w:p>
        </w:tc>
      </w:tr>
      <w:tr w:rsidR="00C6050F" w:rsidRPr="00A9381E" w14:paraId="206646E0" w14:textId="77777777" w:rsidTr="00C6050F">
        <w:trPr>
          <w:jc w:val="center"/>
        </w:trPr>
        <w:tc>
          <w:tcPr>
            <w:tcW w:w="1556" w:type="dxa"/>
            <w:vMerge/>
            <w:tcBorders>
              <w:left w:val="single" w:sz="8" w:space="0" w:color="auto"/>
            </w:tcBorders>
          </w:tcPr>
          <w:p w14:paraId="6AF25ADB" w14:textId="77777777" w:rsidR="00C6050F" w:rsidRPr="00A9381E" w:rsidRDefault="00C6050F" w:rsidP="00C227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6" w:type="dxa"/>
            <w:vAlign w:val="center"/>
          </w:tcPr>
          <w:p w14:paraId="6E947320" w14:textId="324FCD96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Школы, ещ</w:t>
            </w:r>
            <w:r w:rsidR="002F472C">
              <w:rPr>
                <w:rFonts w:ascii="Times New Roman" w:hAnsi="Times New Roman" w:cs="Times New Roman"/>
                <w:bdr w:val="nil"/>
              </w:rPr>
              <w:t>е</w:t>
            </w:r>
            <w:r w:rsidRPr="007C750B">
              <w:rPr>
                <w:rFonts w:ascii="Times New Roman" w:hAnsi="Times New Roman" w:cs="Times New Roman"/>
                <w:bdr w:val="nil"/>
              </w:rPr>
              <w:t xml:space="preserve"> не проходившие аттестацию и не имеющие типа</w:t>
            </w:r>
          </w:p>
        </w:tc>
        <w:tc>
          <w:tcPr>
            <w:tcW w:w="1060" w:type="dxa"/>
            <w:vAlign w:val="center"/>
          </w:tcPr>
          <w:p w14:paraId="50117E4C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39</w:t>
            </w:r>
          </w:p>
        </w:tc>
        <w:tc>
          <w:tcPr>
            <w:tcW w:w="1061" w:type="dxa"/>
            <w:vAlign w:val="center"/>
          </w:tcPr>
          <w:p w14:paraId="4A270433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15</w:t>
            </w:r>
          </w:p>
        </w:tc>
        <w:tc>
          <w:tcPr>
            <w:tcW w:w="1061" w:type="dxa"/>
            <w:vAlign w:val="center"/>
          </w:tcPr>
          <w:p w14:paraId="55D8E328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22</w:t>
            </w:r>
          </w:p>
        </w:tc>
        <w:tc>
          <w:tcPr>
            <w:tcW w:w="1061" w:type="dxa"/>
            <w:tcBorders>
              <w:right w:val="single" w:sz="8" w:space="0" w:color="auto"/>
            </w:tcBorders>
            <w:vAlign w:val="center"/>
          </w:tcPr>
          <w:p w14:paraId="7C8F4C12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10</w:t>
            </w:r>
          </w:p>
        </w:tc>
      </w:tr>
      <w:tr w:rsidR="00C6050F" w:rsidRPr="00A9381E" w14:paraId="0E5CD861" w14:textId="77777777" w:rsidTr="00C6050F">
        <w:trPr>
          <w:jc w:val="center"/>
        </w:trPr>
        <w:tc>
          <w:tcPr>
            <w:tcW w:w="155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EB9CE6D" w14:textId="77777777" w:rsidR="00C6050F" w:rsidRPr="00A9381E" w:rsidRDefault="00C6050F" w:rsidP="00C227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6" w:type="dxa"/>
            <w:tcBorders>
              <w:bottom w:val="single" w:sz="8" w:space="0" w:color="auto"/>
            </w:tcBorders>
            <w:vAlign w:val="center"/>
          </w:tcPr>
          <w:p w14:paraId="0930F747" w14:textId="111AC211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Общее число школ с уч</w:t>
            </w:r>
            <w:r w:rsidR="002F472C">
              <w:rPr>
                <w:rFonts w:ascii="Times New Roman" w:hAnsi="Times New Roman" w:cs="Times New Roman"/>
                <w:bdr w:val="nil"/>
              </w:rPr>
              <w:t>е</w:t>
            </w:r>
            <w:r w:rsidRPr="007C750B">
              <w:rPr>
                <w:rFonts w:ascii="Times New Roman" w:hAnsi="Times New Roman" w:cs="Times New Roman"/>
                <w:bdr w:val="nil"/>
              </w:rPr>
              <w:t>том школ, не прошедших аттестацию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center"/>
          </w:tcPr>
          <w:p w14:paraId="368B23CE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348</w:t>
            </w:r>
          </w:p>
        </w:tc>
        <w:tc>
          <w:tcPr>
            <w:tcW w:w="1061" w:type="dxa"/>
            <w:tcBorders>
              <w:bottom w:val="single" w:sz="8" w:space="0" w:color="auto"/>
            </w:tcBorders>
            <w:vAlign w:val="center"/>
          </w:tcPr>
          <w:p w14:paraId="12E9547B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351</w:t>
            </w:r>
          </w:p>
        </w:tc>
        <w:tc>
          <w:tcPr>
            <w:tcW w:w="1061" w:type="dxa"/>
            <w:tcBorders>
              <w:bottom w:val="single" w:sz="8" w:space="0" w:color="auto"/>
            </w:tcBorders>
            <w:vAlign w:val="center"/>
          </w:tcPr>
          <w:p w14:paraId="1C5AA078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364</w:t>
            </w:r>
          </w:p>
        </w:tc>
        <w:tc>
          <w:tcPr>
            <w:tcW w:w="106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BCACE65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356</w:t>
            </w:r>
          </w:p>
        </w:tc>
      </w:tr>
      <w:tr w:rsidR="00C6050F" w:rsidRPr="00A9381E" w14:paraId="6AE59EEC" w14:textId="77777777" w:rsidTr="00C6050F">
        <w:trPr>
          <w:jc w:val="center"/>
        </w:trPr>
        <w:tc>
          <w:tcPr>
            <w:tcW w:w="155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E5B2FE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Учащиеся дети</w:t>
            </w:r>
          </w:p>
          <w:p w14:paraId="79108520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(до 18 лет)</w:t>
            </w:r>
          </w:p>
        </w:tc>
        <w:tc>
          <w:tcPr>
            <w:tcW w:w="3536" w:type="dxa"/>
            <w:tcBorders>
              <w:top w:val="single" w:sz="8" w:space="0" w:color="auto"/>
            </w:tcBorders>
            <w:vAlign w:val="center"/>
          </w:tcPr>
          <w:p w14:paraId="09D00813" w14:textId="77777777" w:rsidR="00C6050F" w:rsidRPr="000F530E" w:rsidRDefault="00C6050F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0F530E">
              <w:rPr>
                <w:rFonts w:ascii="Times New Roman" w:hAnsi="Times New Roman" w:cs="Times New Roman"/>
                <w:b/>
                <w:bdr w:val="nil"/>
              </w:rPr>
              <w:t>Общее число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vAlign w:val="center"/>
          </w:tcPr>
          <w:p w14:paraId="0CD286AA" w14:textId="77777777" w:rsidR="00C6050F" w:rsidRPr="000F530E" w:rsidRDefault="00C6050F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0F530E">
              <w:rPr>
                <w:rFonts w:ascii="Times New Roman" w:hAnsi="Times New Roman" w:cs="Times New Roman"/>
                <w:b/>
                <w:bdr w:val="nil"/>
              </w:rPr>
              <w:t>15037</w:t>
            </w:r>
          </w:p>
        </w:tc>
        <w:tc>
          <w:tcPr>
            <w:tcW w:w="1061" w:type="dxa"/>
            <w:tcBorders>
              <w:top w:val="single" w:sz="8" w:space="0" w:color="auto"/>
            </w:tcBorders>
            <w:vAlign w:val="center"/>
          </w:tcPr>
          <w:p w14:paraId="0384DF5C" w14:textId="77777777" w:rsidR="00C6050F" w:rsidRPr="000F530E" w:rsidRDefault="00C6050F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0F530E">
              <w:rPr>
                <w:rFonts w:ascii="Times New Roman" w:hAnsi="Times New Roman" w:cs="Times New Roman"/>
                <w:b/>
                <w:bdr w:val="nil"/>
              </w:rPr>
              <w:t>16861</w:t>
            </w:r>
          </w:p>
        </w:tc>
        <w:tc>
          <w:tcPr>
            <w:tcW w:w="1061" w:type="dxa"/>
            <w:tcBorders>
              <w:top w:val="single" w:sz="8" w:space="0" w:color="auto"/>
            </w:tcBorders>
            <w:vAlign w:val="center"/>
          </w:tcPr>
          <w:p w14:paraId="1B79775C" w14:textId="77777777" w:rsidR="00C6050F" w:rsidRPr="000F530E" w:rsidRDefault="00C6050F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0F530E">
              <w:rPr>
                <w:rFonts w:ascii="Times New Roman" w:hAnsi="Times New Roman" w:cs="Times New Roman"/>
                <w:b/>
                <w:bdr w:val="nil"/>
              </w:rPr>
              <w:t>18395</w:t>
            </w:r>
          </w:p>
        </w:tc>
        <w:tc>
          <w:tcPr>
            <w:tcW w:w="106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DE4BAF9" w14:textId="77777777" w:rsidR="00C6050F" w:rsidRPr="00A9381E" w:rsidRDefault="00C6050F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A9381E">
              <w:rPr>
                <w:rFonts w:ascii="Times New Roman" w:hAnsi="Times New Roman" w:cs="Times New Roman"/>
                <w:b/>
                <w:color w:val="FF0000"/>
                <w:bdr w:val="nil"/>
              </w:rPr>
              <w:t>18838</w:t>
            </w:r>
          </w:p>
        </w:tc>
      </w:tr>
      <w:tr w:rsidR="00C6050F" w:rsidRPr="00A9381E" w14:paraId="7D487013" w14:textId="77777777" w:rsidTr="00C6050F">
        <w:trPr>
          <w:jc w:val="center"/>
        </w:trPr>
        <w:tc>
          <w:tcPr>
            <w:tcW w:w="1556" w:type="dxa"/>
            <w:vMerge/>
            <w:tcBorders>
              <w:left w:val="single" w:sz="8" w:space="0" w:color="auto"/>
            </w:tcBorders>
          </w:tcPr>
          <w:p w14:paraId="060EB3FB" w14:textId="77777777" w:rsidR="00C6050F" w:rsidRPr="00A9381E" w:rsidRDefault="00C6050F" w:rsidP="00C227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6" w:type="dxa"/>
            <w:vAlign w:val="center"/>
          </w:tcPr>
          <w:p w14:paraId="7D1B5B8D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Аттестованные</w:t>
            </w:r>
          </w:p>
        </w:tc>
        <w:tc>
          <w:tcPr>
            <w:tcW w:w="1060" w:type="dxa"/>
            <w:vAlign w:val="center"/>
          </w:tcPr>
          <w:p w14:paraId="1D943958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10911</w:t>
            </w:r>
          </w:p>
        </w:tc>
        <w:tc>
          <w:tcPr>
            <w:tcW w:w="1061" w:type="dxa"/>
            <w:vAlign w:val="center"/>
          </w:tcPr>
          <w:p w14:paraId="5A68A807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11370</w:t>
            </w:r>
          </w:p>
        </w:tc>
        <w:tc>
          <w:tcPr>
            <w:tcW w:w="1061" w:type="dxa"/>
            <w:vAlign w:val="center"/>
          </w:tcPr>
          <w:p w14:paraId="7C03042F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12138</w:t>
            </w:r>
          </w:p>
        </w:tc>
        <w:tc>
          <w:tcPr>
            <w:tcW w:w="1061" w:type="dxa"/>
            <w:tcBorders>
              <w:right w:val="single" w:sz="8" w:space="0" w:color="auto"/>
            </w:tcBorders>
            <w:vAlign w:val="center"/>
          </w:tcPr>
          <w:p w14:paraId="1AC471A4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12950</w:t>
            </w:r>
          </w:p>
        </w:tc>
      </w:tr>
      <w:tr w:rsidR="00C6050F" w:rsidRPr="00A9381E" w14:paraId="60B605DE" w14:textId="77777777" w:rsidTr="00C6050F">
        <w:trPr>
          <w:jc w:val="center"/>
        </w:trPr>
        <w:tc>
          <w:tcPr>
            <w:tcW w:w="155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F007E63" w14:textId="77777777" w:rsidR="00C6050F" w:rsidRPr="00A9381E" w:rsidRDefault="00C6050F" w:rsidP="00C227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6" w:type="dxa"/>
            <w:tcBorders>
              <w:bottom w:val="single" w:sz="8" w:space="0" w:color="auto"/>
            </w:tcBorders>
            <w:vAlign w:val="center"/>
          </w:tcPr>
          <w:p w14:paraId="30FD94FA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Вольнослушатели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center"/>
          </w:tcPr>
          <w:p w14:paraId="0B48FBB6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4126</w:t>
            </w:r>
          </w:p>
        </w:tc>
        <w:tc>
          <w:tcPr>
            <w:tcW w:w="1061" w:type="dxa"/>
            <w:tcBorders>
              <w:bottom w:val="single" w:sz="8" w:space="0" w:color="auto"/>
            </w:tcBorders>
            <w:vAlign w:val="center"/>
          </w:tcPr>
          <w:p w14:paraId="09ED3423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5491</w:t>
            </w:r>
          </w:p>
        </w:tc>
        <w:tc>
          <w:tcPr>
            <w:tcW w:w="1061" w:type="dxa"/>
            <w:tcBorders>
              <w:bottom w:val="single" w:sz="8" w:space="0" w:color="auto"/>
            </w:tcBorders>
            <w:vAlign w:val="center"/>
          </w:tcPr>
          <w:p w14:paraId="6BF5CCF9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6257</w:t>
            </w:r>
          </w:p>
        </w:tc>
        <w:tc>
          <w:tcPr>
            <w:tcW w:w="106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FC55761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5888</w:t>
            </w:r>
          </w:p>
        </w:tc>
      </w:tr>
      <w:tr w:rsidR="00C6050F" w:rsidRPr="00A9381E" w14:paraId="2EA4710D" w14:textId="77777777" w:rsidTr="00C6050F">
        <w:trPr>
          <w:jc w:val="center"/>
        </w:trPr>
        <w:tc>
          <w:tcPr>
            <w:tcW w:w="155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20C097D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Взрослые</w:t>
            </w:r>
          </w:p>
        </w:tc>
        <w:tc>
          <w:tcPr>
            <w:tcW w:w="3536" w:type="dxa"/>
            <w:tcBorders>
              <w:top w:val="single" w:sz="8" w:space="0" w:color="auto"/>
            </w:tcBorders>
            <w:vAlign w:val="center"/>
          </w:tcPr>
          <w:p w14:paraId="62D4D334" w14:textId="77777777" w:rsidR="00C6050F" w:rsidRPr="000F530E" w:rsidRDefault="00C6050F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0F530E">
              <w:rPr>
                <w:rFonts w:ascii="Times New Roman" w:hAnsi="Times New Roman" w:cs="Times New Roman"/>
                <w:b/>
                <w:bdr w:val="nil"/>
              </w:rPr>
              <w:t>Общее число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vAlign w:val="center"/>
          </w:tcPr>
          <w:p w14:paraId="19B76715" w14:textId="77777777" w:rsidR="00C6050F" w:rsidRPr="000F530E" w:rsidRDefault="00C6050F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0F530E">
              <w:rPr>
                <w:rFonts w:ascii="Times New Roman" w:hAnsi="Times New Roman" w:cs="Times New Roman"/>
                <w:b/>
                <w:bdr w:val="nil"/>
              </w:rPr>
              <w:t>4266</w:t>
            </w:r>
          </w:p>
        </w:tc>
        <w:tc>
          <w:tcPr>
            <w:tcW w:w="1061" w:type="dxa"/>
            <w:tcBorders>
              <w:top w:val="single" w:sz="8" w:space="0" w:color="auto"/>
            </w:tcBorders>
            <w:vAlign w:val="center"/>
          </w:tcPr>
          <w:p w14:paraId="2BFA4767" w14:textId="77777777" w:rsidR="00C6050F" w:rsidRPr="000F530E" w:rsidRDefault="00C6050F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0F530E">
              <w:rPr>
                <w:rFonts w:ascii="Times New Roman" w:hAnsi="Times New Roman" w:cs="Times New Roman"/>
                <w:b/>
                <w:bdr w:val="nil"/>
              </w:rPr>
              <w:t>4333</w:t>
            </w:r>
          </w:p>
        </w:tc>
        <w:tc>
          <w:tcPr>
            <w:tcW w:w="1061" w:type="dxa"/>
            <w:tcBorders>
              <w:top w:val="single" w:sz="8" w:space="0" w:color="auto"/>
            </w:tcBorders>
            <w:vAlign w:val="center"/>
          </w:tcPr>
          <w:p w14:paraId="3B920BCA" w14:textId="77777777" w:rsidR="00C6050F" w:rsidRPr="000F530E" w:rsidRDefault="00C6050F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0F530E">
              <w:rPr>
                <w:rFonts w:ascii="Times New Roman" w:hAnsi="Times New Roman" w:cs="Times New Roman"/>
                <w:b/>
                <w:bdr w:val="nil"/>
              </w:rPr>
              <w:t>4964</w:t>
            </w:r>
          </w:p>
        </w:tc>
        <w:tc>
          <w:tcPr>
            <w:tcW w:w="106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CDB2843" w14:textId="77777777" w:rsidR="00C6050F" w:rsidRPr="00A9381E" w:rsidRDefault="00C6050F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A9381E">
              <w:rPr>
                <w:rFonts w:ascii="Times New Roman" w:hAnsi="Times New Roman" w:cs="Times New Roman"/>
                <w:b/>
                <w:color w:val="FF0000"/>
                <w:bdr w:val="nil"/>
              </w:rPr>
              <w:t>5449</w:t>
            </w:r>
          </w:p>
        </w:tc>
      </w:tr>
      <w:tr w:rsidR="00C6050F" w:rsidRPr="00A9381E" w14:paraId="7F5DE5DC" w14:textId="77777777" w:rsidTr="00C6050F">
        <w:trPr>
          <w:jc w:val="center"/>
        </w:trPr>
        <w:tc>
          <w:tcPr>
            <w:tcW w:w="1556" w:type="dxa"/>
            <w:vMerge/>
            <w:tcBorders>
              <w:left w:val="single" w:sz="8" w:space="0" w:color="auto"/>
            </w:tcBorders>
          </w:tcPr>
          <w:p w14:paraId="7591C9F9" w14:textId="77777777" w:rsidR="00C6050F" w:rsidRPr="00A9381E" w:rsidRDefault="00C6050F" w:rsidP="00C227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6" w:type="dxa"/>
            <w:vAlign w:val="center"/>
          </w:tcPr>
          <w:p w14:paraId="74FE55E2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Аттестованные</w:t>
            </w:r>
          </w:p>
        </w:tc>
        <w:tc>
          <w:tcPr>
            <w:tcW w:w="1060" w:type="dxa"/>
            <w:vAlign w:val="center"/>
          </w:tcPr>
          <w:p w14:paraId="5C31A5D4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2744</w:t>
            </w:r>
          </w:p>
        </w:tc>
        <w:tc>
          <w:tcPr>
            <w:tcW w:w="1061" w:type="dxa"/>
            <w:vAlign w:val="center"/>
          </w:tcPr>
          <w:p w14:paraId="77B3910D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2785</w:t>
            </w:r>
          </w:p>
        </w:tc>
        <w:tc>
          <w:tcPr>
            <w:tcW w:w="1061" w:type="dxa"/>
            <w:vAlign w:val="center"/>
          </w:tcPr>
          <w:p w14:paraId="3ED09429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2972</w:t>
            </w:r>
          </w:p>
        </w:tc>
        <w:tc>
          <w:tcPr>
            <w:tcW w:w="1061" w:type="dxa"/>
            <w:tcBorders>
              <w:right w:val="single" w:sz="8" w:space="0" w:color="auto"/>
            </w:tcBorders>
            <w:vAlign w:val="center"/>
          </w:tcPr>
          <w:p w14:paraId="62D0CD39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3070</w:t>
            </w:r>
          </w:p>
        </w:tc>
      </w:tr>
      <w:tr w:rsidR="00C6050F" w:rsidRPr="00A9381E" w14:paraId="4A33CB43" w14:textId="77777777" w:rsidTr="00C6050F">
        <w:trPr>
          <w:jc w:val="center"/>
        </w:trPr>
        <w:tc>
          <w:tcPr>
            <w:tcW w:w="155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048272D" w14:textId="77777777" w:rsidR="00C6050F" w:rsidRPr="00A9381E" w:rsidRDefault="00C6050F" w:rsidP="00C227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6" w:type="dxa"/>
            <w:tcBorders>
              <w:bottom w:val="single" w:sz="8" w:space="0" w:color="auto"/>
            </w:tcBorders>
            <w:vAlign w:val="center"/>
          </w:tcPr>
          <w:p w14:paraId="7B13C5BB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Вольнослушатели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center"/>
          </w:tcPr>
          <w:p w14:paraId="409595B6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1522</w:t>
            </w:r>
          </w:p>
        </w:tc>
        <w:tc>
          <w:tcPr>
            <w:tcW w:w="1061" w:type="dxa"/>
            <w:tcBorders>
              <w:bottom w:val="single" w:sz="8" w:space="0" w:color="auto"/>
            </w:tcBorders>
            <w:vAlign w:val="center"/>
          </w:tcPr>
          <w:p w14:paraId="459D4DD8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1548</w:t>
            </w:r>
          </w:p>
        </w:tc>
        <w:tc>
          <w:tcPr>
            <w:tcW w:w="1061" w:type="dxa"/>
            <w:tcBorders>
              <w:bottom w:val="single" w:sz="8" w:space="0" w:color="auto"/>
            </w:tcBorders>
            <w:vAlign w:val="center"/>
          </w:tcPr>
          <w:p w14:paraId="3EC0326F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1992</w:t>
            </w:r>
          </w:p>
        </w:tc>
        <w:tc>
          <w:tcPr>
            <w:tcW w:w="106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E5B936E" w14:textId="77777777" w:rsidR="00C6050F" w:rsidRPr="007C750B" w:rsidRDefault="00C6050F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2379</w:t>
            </w:r>
          </w:p>
        </w:tc>
      </w:tr>
    </w:tbl>
    <w:p w14:paraId="40099D2F" w14:textId="77777777" w:rsidR="00C6050F" w:rsidRPr="00FC123E" w:rsidRDefault="00C6050F" w:rsidP="00C6050F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/>
          <w:color w:val="000000"/>
          <w:sz w:val="24"/>
          <w:szCs w:val="24"/>
          <w:u w:color="000000"/>
          <w:bdr w:val="nil"/>
          <w:lang w:val="en-US" w:eastAsia="ru-RU"/>
        </w:rPr>
      </w:pPr>
    </w:p>
    <w:p w14:paraId="4BDFF7BA" w14:textId="77777777" w:rsidR="00C6050F" w:rsidRDefault="00C6050F" w:rsidP="00C6050F">
      <w:pPr>
        <w:spacing w:after="80"/>
        <w:ind w:firstLine="709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9E4AB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В 2019 году отделом были разработаны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и направлены в викариатства и приходы Московской епархии</w:t>
      </w:r>
      <w:r w:rsidRPr="009E4AB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«Методические и практические рекомендации об организации воскресной школы». </w:t>
      </w:r>
    </w:p>
    <w:p w14:paraId="6A2F8ABC" w14:textId="77777777" w:rsidR="00C6050F" w:rsidRDefault="00C6050F" w:rsidP="00C6050F">
      <w:pPr>
        <w:spacing w:after="80"/>
        <w:ind w:firstLine="709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9E4AB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Собраны и обобщены статистические сведения об основных направлениях работы с выпускниками воскресных школ, проведен анализ успешных форм данной работы по отдельным приходам. Были определены экспериментальны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е площад</w:t>
      </w:r>
      <w:r w:rsidRPr="009E4AB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к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и</w:t>
      </w:r>
      <w:r w:rsidRPr="009E4AB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на базе конкретных воскресных школ, в рамках которых проходили апробацию указанные в 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«Методических рекомендациях» формы работы с выпускниками. Одной из новых опробованных в отчетном году форм работы с подростками являлась организация при храмах репетиторской помощи по иностранному языку, математике и другим школьным предметам.</w:t>
      </w:r>
    </w:p>
    <w:p w14:paraId="3CEA4B47" w14:textId="77777777" w:rsidR="00C6050F" w:rsidRDefault="00C6050F" w:rsidP="00C6050F">
      <w:pPr>
        <w:spacing w:after="80"/>
        <w:ind w:firstLine="709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F590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Во всех викариатствах продолжается развитие деятельности</w:t>
      </w:r>
      <w:r w:rsidRPr="006F5906">
        <w:t xml:space="preserve"> </w:t>
      </w:r>
      <w:r w:rsidRPr="006F590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центров по обмену опытом на базе передовых воскресных школ. Данные площадки позволяют </w:t>
      </w:r>
      <w:r w:rsidRPr="006F590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директорам воскресных школ, педагогам, настоятелям и другим заинтересованным лицам делиться опытом, получать методическую литературу и пособия, перенимать педагогические навыки. В настоящее время в столице действует </w:t>
      </w:r>
      <w:r w:rsidRPr="006F590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20</w:t>
      </w:r>
      <w:r w:rsidRPr="006F590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таких центров. За отчетный год в них организовано 105 мероприятий, на которых были задействованы предста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вители 42 храмов и которые посетило 1675 слушателей.</w:t>
      </w:r>
    </w:p>
    <w:p w14:paraId="0356BBBD" w14:textId="20546CB2" w:rsidR="00C6050F" w:rsidRDefault="00C6050F" w:rsidP="00C6050F">
      <w:pPr>
        <w:spacing w:after="80"/>
        <w:ind w:firstLine="709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Был</w:t>
      </w:r>
      <w:r w:rsidRPr="006F590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успешно апробирован опыт оплаты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труда </w:t>
      </w:r>
      <w:r w:rsidRPr="006F5906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педагогов воскресной школы через центры дополнительного образования города Москвы (приход храма святителя Иова, Патриарха Московского и всея Руси и «Дворец творчества детей и молод</w:t>
      </w:r>
      <w:r w:rsidR="002F472C">
        <w:rPr>
          <w:rFonts w:ascii="Times New Roman" w:hAnsi="Times New Roman"/>
          <w:bCs/>
          <w:color w:val="000000"/>
          <w:sz w:val="24"/>
          <w:szCs w:val="24"/>
          <w:lang w:eastAsia="ru-RU"/>
        </w:rPr>
        <w:t>е</w:t>
      </w:r>
      <w:r w:rsidRPr="006F5906">
        <w:rPr>
          <w:rFonts w:ascii="Times New Roman" w:hAnsi="Times New Roman"/>
          <w:bCs/>
          <w:color w:val="000000"/>
          <w:sz w:val="24"/>
          <w:szCs w:val="24"/>
          <w:lang w:eastAsia="ru-RU"/>
        </w:rPr>
        <w:t>жи на Миуссах»). На базе Дворца творчества проводились занятия по программам воскресной школы для ее воспитанников, а также детей, посещавших занятия центра дополнительного образования. Данная возможность стала доступной для всех воскресных школ столицы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</w:p>
    <w:p w14:paraId="316CE614" w14:textId="77777777" w:rsidR="00C6050F" w:rsidRPr="006F5906" w:rsidRDefault="00C6050F" w:rsidP="00C6050F">
      <w:pPr>
        <w:spacing w:after="80"/>
        <w:ind w:firstLine="709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6F590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lastRenderedPageBreak/>
        <w:t xml:space="preserve">В 2019 году в Москве состоялись традиционные </w:t>
      </w:r>
      <w:r w:rsidRPr="006F5906"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ru-RU"/>
        </w:rPr>
        <w:t>общегородские мероприятия воскресных школ</w:t>
      </w:r>
      <w:r w:rsidRPr="006F590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:</w:t>
      </w:r>
    </w:p>
    <w:p w14:paraId="39C34B62" w14:textId="35AE3F7E" w:rsidR="00C6050F" w:rsidRPr="006F5906" w:rsidRDefault="00C6050F" w:rsidP="00C6050F">
      <w:pPr>
        <w:numPr>
          <w:ilvl w:val="0"/>
          <w:numId w:val="28"/>
        </w:numPr>
        <w:spacing w:after="80" w:line="259" w:lineRule="auto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6F5906">
        <w:rPr>
          <w:rFonts w:ascii="Times New Roman" w:hAnsi="Times New Roman"/>
          <w:bCs/>
          <w:color w:val="000000"/>
          <w:sz w:val="24"/>
          <w:szCs w:val="24"/>
          <w:u w:val="single" w:color="000000"/>
          <w:bdr w:val="nil"/>
          <w:lang w:eastAsia="ru-RU"/>
        </w:rPr>
        <w:t xml:space="preserve">Божественная </w:t>
      </w:r>
      <w:r w:rsidR="0019380D" w:rsidRPr="006F5906">
        <w:rPr>
          <w:rFonts w:ascii="Times New Roman" w:hAnsi="Times New Roman"/>
          <w:bCs/>
          <w:color w:val="000000"/>
          <w:sz w:val="24"/>
          <w:szCs w:val="24"/>
          <w:u w:val="single" w:color="000000"/>
          <w:bdr w:val="nil"/>
          <w:lang w:eastAsia="ru-RU"/>
        </w:rPr>
        <w:t xml:space="preserve">литургия </w:t>
      </w:r>
      <w:r w:rsidRPr="006F5906">
        <w:rPr>
          <w:rFonts w:ascii="Times New Roman" w:hAnsi="Times New Roman"/>
          <w:bCs/>
          <w:color w:val="000000"/>
          <w:sz w:val="24"/>
          <w:szCs w:val="24"/>
          <w:u w:val="single" w:color="000000"/>
          <w:bdr w:val="nil"/>
          <w:lang w:eastAsia="ru-RU"/>
        </w:rPr>
        <w:t>для учащихся воскресных школ.</w:t>
      </w:r>
      <w:r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6F590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19 мая 2019 года в Храме Христа Спасителя Святейший Патриарх Московский и всея Руси Кирилл возглавил Литургию, в которой приняли участие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более 3000</w:t>
      </w:r>
      <w:r w:rsidRPr="006F590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дет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ей-</w:t>
      </w:r>
      <w:r w:rsidRPr="006F590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воспитанник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ов</w:t>
      </w:r>
      <w:r w:rsidRPr="006F590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воскресных школ и православных гимназий столицы.</w:t>
      </w:r>
    </w:p>
    <w:p w14:paraId="142FB856" w14:textId="77777777" w:rsidR="00C6050F" w:rsidRPr="006F5906" w:rsidRDefault="00C6050F" w:rsidP="00C6050F">
      <w:pPr>
        <w:numPr>
          <w:ilvl w:val="0"/>
          <w:numId w:val="28"/>
        </w:numPr>
        <w:spacing w:after="80" w:line="259" w:lineRule="auto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6F5906">
        <w:rPr>
          <w:rFonts w:ascii="Times New Roman" w:hAnsi="Times New Roman"/>
          <w:bCs/>
          <w:color w:val="000000"/>
          <w:sz w:val="24"/>
          <w:szCs w:val="24"/>
          <w:u w:val="single" w:color="000000"/>
          <w:bdr w:val="nil"/>
          <w:lang w:eastAsia="ru-RU"/>
        </w:rPr>
        <w:t>«Пасхальный Фестиваль детских творческих коллективов города Москвы»</w:t>
      </w:r>
      <w:r w:rsidRPr="006F5906">
        <w:rPr>
          <w:rFonts w:ascii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  <w:t>, проходивший</w:t>
      </w:r>
      <w:r>
        <w:rPr>
          <w:rFonts w:ascii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6F590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21 мая 2019 года в большом зале «Айвенго» «Цирка Чудес» района Кунцево. В программе Фестиваля номера представили лучшие творческие коллективы из воскресных школ столицы (общая численность 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—</w:t>
      </w:r>
      <w:r w:rsidRPr="006F590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550 человек).</w:t>
      </w:r>
    </w:p>
    <w:p w14:paraId="05BF6488" w14:textId="1D3CE4E1" w:rsidR="00C6050F" w:rsidRPr="006F5906" w:rsidRDefault="00C6050F" w:rsidP="00C6050F">
      <w:pPr>
        <w:numPr>
          <w:ilvl w:val="0"/>
          <w:numId w:val="28"/>
        </w:numPr>
        <w:spacing w:after="80" w:line="259" w:lineRule="auto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6F5906">
        <w:rPr>
          <w:rFonts w:ascii="Times New Roman" w:hAnsi="Times New Roman"/>
          <w:bCs/>
          <w:color w:val="000000"/>
          <w:sz w:val="24"/>
          <w:szCs w:val="24"/>
          <w:u w:val="single" w:color="000000"/>
          <w:bdr w:val="nil"/>
          <w:lang w:eastAsia="ru-RU"/>
        </w:rPr>
        <w:t>Интеллектуальная игра по основам православной веры «Своя Игра»</w:t>
      </w:r>
      <w:r>
        <w:rPr>
          <w:rFonts w:ascii="Times New Roman" w:hAnsi="Times New Roman"/>
          <w:bCs/>
          <w:color w:val="000000"/>
          <w:sz w:val="24"/>
          <w:szCs w:val="24"/>
          <w:u w:val="single" w:color="000000"/>
          <w:bdr w:val="nil"/>
          <w:lang w:eastAsia="ru-RU"/>
        </w:rPr>
        <w:t>,</w:t>
      </w:r>
      <w:r w:rsidRPr="006F590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проводившаяся в этом году в обновленном формате. Финал игры прошел 24 марта 2019 года во дворце творчества детей и молод</w:t>
      </w:r>
      <w:r w:rsidR="002F472C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е</w:t>
      </w:r>
      <w:r w:rsidRPr="006F590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жи на Миуссах. В турнире участвовало 13 команд от всех викариатств города Москвы и команда из г</w:t>
      </w:r>
      <w:r w:rsidR="0019380D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орода</w:t>
      </w:r>
      <w:r w:rsidRPr="006F590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Старицы (общая численность 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—</w:t>
      </w:r>
      <w:r w:rsidRPr="006F590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230 человек).</w:t>
      </w:r>
    </w:p>
    <w:p w14:paraId="1A806C1B" w14:textId="77777777" w:rsidR="00C6050F" w:rsidRPr="00343A5F" w:rsidRDefault="00C6050F" w:rsidP="00C6050F">
      <w:pPr>
        <w:spacing w:after="80"/>
        <w:ind w:firstLine="709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</w:p>
    <w:p w14:paraId="4BC01236" w14:textId="77777777" w:rsidR="00C6050F" w:rsidRPr="00752CFF" w:rsidRDefault="00C6050F" w:rsidP="00C6050F">
      <w:pPr>
        <w:pStyle w:val="af3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52CFF"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color="000000"/>
          <w:bdr w:val="nil"/>
          <w:lang w:eastAsia="ru-RU"/>
        </w:rPr>
        <w:t>Православные школы и гимназии</w:t>
      </w:r>
    </w:p>
    <w:p w14:paraId="2287899F" w14:textId="77777777" w:rsidR="00C6050F" w:rsidRDefault="00C6050F" w:rsidP="00C6050F">
      <w:pPr>
        <w:ind w:firstLine="567"/>
        <w:contextualSpacing/>
        <w:rPr>
          <w:rFonts w:ascii="Times New Roman" w:hAnsi="Times New Roman"/>
          <w:color w:val="000000" w:themeColor="text1"/>
          <w:sz w:val="24"/>
          <w:szCs w:val="24"/>
          <w:u w:color="000000"/>
          <w:bdr w:val="nil"/>
          <w:lang w:eastAsia="ru-RU"/>
        </w:rPr>
      </w:pPr>
      <w:r w:rsidRPr="00752CFF">
        <w:rPr>
          <w:rFonts w:ascii="Times New Roman" w:hAnsi="Times New Roman"/>
          <w:color w:val="000000" w:themeColor="text1"/>
          <w:sz w:val="24"/>
          <w:szCs w:val="24"/>
          <w:u w:color="000000"/>
          <w:bdr w:val="nil"/>
          <w:lang w:eastAsia="ru-RU"/>
        </w:rPr>
        <w:t xml:space="preserve">За отчетный год количество православных школ и гимназий уменьшилось на одно учреждение и составляет </w:t>
      </w:r>
      <w:r w:rsidRPr="00752CFF">
        <w:rPr>
          <w:rFonts w:ascii="Times New Roman" w:hAnsi="Times New Roman"/>
          <w:b/>
          <w:color w:val="000000" w:themeColor="text1"/>
          <w:sz w:val="24"/>
          <w:szCs w:val="24"/>
          <w:u w:color="000000"/>
          <w:bdr w:val="nil"/>
          <w:lang w:eastAsia="ru-RU"/>
        </w:rPr>
        <w:t>31</w:t>
      </w:r>
      <w:r w:rsidRPr="00752CFF">
        <w:rPr>
          <w:rFonts w:ascii="Times New Roman" w:hAnsi="Times New Roman"/>
          <w:color w:val="000000" w:themeColor="text1"/>
          <w:sz w:val="24"/>
          <w:szCs w:val="24"/>
          <w:u w:color="000000"/>
          <w:bdr w:val="nil"/>
          <w:lang w:eastAsia="ru-RU"/>
        </w:rPr>
        <w:t xml:space="preserve"> школу. В них на начало учебного года обучалось </w:t>
      </w:r>
      <w:r w:rsidRPr="001E6B05">
        <w:rPr>
          <w:rFonts w:ascii="Times New Roman" w:hAnsi="Times New Roman"/>
          <w:b/>
          <w:color w:val="000000" w:themeColor="text1"/>
          <w:sz w:val="24"/>
          <w:szCs w:val="24"/>
          <w:u w:color="000000"/>
          <w:bdr w:val="nil"/>
          <w:lang w:eastAsia="ru-RU"/>
        </w:rPr>
        <w:t>182</w:t>
      </w:r>
      <w:r w:rsidRPr="00752CFF">
        <w:rPr>
          <w:rFonts w:ascii="Times New Roman" w:hAnsi="Times New Roman"/>
          <w:color w:val="000000" w:themeColor="text1"/>
          <w:sz w:val="24"/>
          <w:szCs w:val="24"/>
          <w:u w:color="000000"/>
          <w:bdr w:val="nil"/>
          <w:lang w:eastAsia="ru-RU"/>
        </w:rPr>
        <w:t xml:space="preserve"> воспитанника, что на 39 человек больше, чем в прошлом году. </w:t>
      </w:r>
    </w:p>
    <w:p w14:paraId="44B750BC" w14:textId="77777777" w:rsidR="00C6050F" w:rsidRPr="00752CFF" w:rsidRDefault="00C6050F" w:rsidP="00C6050F">
      <w:pPr>
        <w:ind w:firstLine="567"/>
        <w:contextualSpacing/>
        <w:rPr>
          <w:rFonts w:ascii="Times New Roman" w:hAnsi="Times New Roman"/>
          <w:color w:val="000000" w:themeColor="text1"/>
          <w:sz w:val="24"/>
          <w:szCs w:val="24"/>
          <w:u w:color="000000"/>
          <w:bdr w:val="nil"/>
          <w:lang w:eastAsia="ru-RU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6"/>
      </w:tblGrid>
      <w:tr w:rsidR="00C6050F" w:rsidRPr="00752CFF" w14:paraId="080C4336" w14:textId="77777777" w:rsidTr="00C6050F">
        <w:trPr>
          <w:trHeight w:val="230"/>
          <w:jc w:val="center"/>
        </w:trPr>
        <w:tc>
          <w:tcPr>
            <w:tcW w:w="9355" w:type="dxa"/>
          </w:tcPr>
          <w:p w14:paraId="47A10A13" w14:textId="6386FD5B" w:rsidR="00C6050F" w:rsidRPr="00752CFF" w:rsidRDefault="00C6050F" w:rsidP="00C2270E">
            <w:pPr>
              <w:contextualSpacing/>
              <w:jc w:val="right"/>
              <w:rPr>
                <w:rFonts w:ascii="Times New Roman" w:hAnsi="Times New Roman"/>
                <w:color w:val="000000" w:themeColor="text1"/>
              </w:rPr>
            </w:pPr>
            <w:r w:rsidRPr="00752CFF">
              <w:rPr>
                <w:rFonts w:ascii="Times New Roman" w:hAnsi="Times New Roman" w:cs="Times New Roman"/>
                <w:b/>
                <w:i/>
                <w:color w:val="000000" w:themeColor="text1"/>
                <w:u w:color="000000"/>
                <w:bdr w:val="nil"/>
              </w:rPr>
              <w:t>Диаграмма №</w:t>
            </w:r>
            <w:r w:rsidR="009C730A">
              <w:rPr>
                <w:rFonts w:ascii="Times New Roman" w:hAnsi="Times New Roman" w:cs="Times New Roman"/>
                <w:b/>
                <w:i/>
                <w:color w:val="000000" w:themeColor="text1"/>
                <w:u w:color="000000"/>
                <w:bdr w:val="nil"/>
              </w:rPr>
              <w:t xml:space="preserve"> </w:t>
            </w:r>
            <w:r w:rsidRPr="00752CFF">
              <w:rPr>
                <w:rFonts w:ascii="Times New Roman" w:hAnsi="Times New Roman" w:cs="Times New Roman"/>
                <w:b/>
                <w:i/>
                <w:color w:val="000000" w:themeColor="text1"/>
                <w:u w:color="000000"/>
                <w:bdr w:val="nil"/>
              </w:rPr>
              <w:t>2.</w:t>
            </w:r>
            <w:r w:rsidRPr="00752CFF">
              <w:rPr>
                <w:rFonts w:ascii="Times New Roman" w:hAnsi="Times New Roman" w:cs="Times New Roman"/>
                <w:i/>
                <w:color w:val="000000" w:themeColor="text1"/>
                <w:u w:color="000000"/>
                <w:bdr w:val="nil"/>
              </w:rPr>
              <w:t xml:space="preserve"> Количество выпускников православных школ и гимназий Москвы, чел.</w:t>
            </w:r>
          </w:p>
        </w:tc>
      </w:tr>
      <w:tr w:rsidR="00C6050F" w:rsidRPr="00B767CE" w14:paraId="5D7803DD" w14:textId="77777777" w:rsidTr="00C6050F">
        <w:trPr>
          <w:trHeight w:val="4599"/>
          <w:jc w:val="center"/>
        </w:trPr>
        <w:tc>
          <w:tcPr>
            <w:tcW w:w="9355" w:type="dxa"/>
          </w:tcPr>
          <w:p w14:paraId="597B2CF5" w14:textId="77777777" w:rsidR="00C6050F" w:rsidRPr="00B767CE" w:rsidRDefault="00C6050F" w:rsidP="00C227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28359E35" wp14:editId="2B8CAA03">
                  <wp:extent cx="5830785" cy="2860675"/>
                  <wp:effectExtent l="0" t="0" r="17780" b="1587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14:paraId="657891A3" w14:textId="77777777" w:rsidR="00C6050F" w:rsidRPr="00B767CE" w:rsidRDefault="00C6050F" w:rsidP="00C2270E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60391378" w14:textId="5AE45269" w:rsidR="00C6050F" w:rsidRDefault="0019380D" w:rsidP="00C6050F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  <w:r w:rsidRPr="007A78B3">
        <w:rPr>
          <w:rFonts w:ascii="Times New Roman" w:hAnsi="Times New Roman"/>
          <w:sz w:val="24"/>
          <w:szCs w:val="24"/>
        </w:rPr>
        <w:t xml:space="preserve">В </w:t>
      </w:r>
      <w:r w:rsidR="00C6050F" w:rsidRPr="007A78B3">
        <w:rPr>
          <w:rFonts w:ascii="Times New Roman" w:hAnsi="Times New Roman"/>
          <w:sz w:val="24"/>
          <w:szCs w:val="24"/>
        </w:rPr>
        <w:t>2019 году будет увеличено финансирование православных школ и гимназий города Москвы. Максимальные выплаты состав</w:t>
      </w:r>
      <w:r w:rsidR="00C6050F">
        <w:rPr>
          <w:rFonts w:ascii="Times New Roman" w:hAnsi="Times New Roman"/>
          <w:sz w:val="24"/>
          <w:szCs w:val="24"/>
        </w:rPr>
        <w:t xml:space="preserve">ят </w:t>
      </w:r>
      <w:r w:rsidR="00C6050F" w:rsidRPr="007A78B3">
        <w:rPr>
          <w:rFonts w:ascii="Times New Roman" w:hAnsi="Times New Roman"/>
          <w:sz w:val="24"/>
          <w:szCs w:val="24"/>
        </w:rPr>
        <w:t>до 160 тыс</w:t>
      </w:r>
      <w:r w:rsidR="00C6050F">
        <w:rPr>
          <w:rFonts w:ascii="Times New Roman" w:hAnsi="Times New Roman"/>
          <w:sz w:val="24"/>
          <w:szCs w:val="24"/>
        </w:rPr>
        <w:t>.</w:t>
      </w:r>
      <w:r w:rsidR="00C6050F" w:rsidRPr="007A78B3">
        <w:rPr>
          <w:rFonts w:ascii="Times New Roman" w:hAnsi="Times New Roman"/>
          <w:sz w:val="24"/>
          <w:szCs w:val="24"/>
        </w:rPr>
        <w:t xml:space="preserve"> рублей в год на школьника и до 176 тыс</w:t>
      </w:r>
      <w:r w:rsidR="00C6050F">
        <w:rPr>
          <w:rFonts w:ascii="Times New Roman" w:hAnsi="Times New Roman"/>
          <w:sz w:val="24"/>
          <w:szCs w:val="24"/>
        </w:rPr>
        <w:t>.</w:t>
      </w:r>
      <w:r w:rsidR="00C6050F" w:rsidRPr="007A78B3">
        <w:rPr>
          <w:rFonts w:ascii="Times New Roman" w:hAnsi="Times New Roman"/>
          <w:sz w:val="24"/>
          <w:szCs w:val="24"/>
        </w:rPr>
        <w:t xml:space="preserve"> рублей на воспитанника детского сада.</w:t>
      </w:r>
    </w:p>
    <w:p w14:paraId="08ACC8CD" w14:textId="77777777" w:rsidR="00C6050F" w:rsidRPr="002D0B2D" w:rsidRDefault="00C6050F" w:rsidP="00C6050F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  <w:r w:rsidRPr="002D0B2D">
        <w:rPr>
          <w:rFonts w:ascii="Times New Roman" w:hAnsi="Times New Roman"/>
          <w:sz w:val="24"/>
          <w:szCs w:val="24"/>
        </w:rPr>
        <w:t>В 2019 году отделом был проведен творческий конкурс видеоработ детей и юношества «Покажите мне Москву, москвичи! (православные святыни Москвы)», представители школ и гимназий принимали участие ежегодных конкурсах «Красота Божьего мира» и «За нравственный подвиг учителя».</w:t>
      </w:r>
    </w:p>
    <w:p w14:paraId="5ADE2DB4" w14:textId="7C7765BB" w:rsidR="00827E5D" w:rsidRDefault="00C6050F" w:rsidP="00C6050F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2D0B2D">
        <w:rPr>
          <w:rFonts w:ascii="Times New Roman" w:hAnsi="Times New Roman"/>
          <w:sz w:val="24"/>
          <w:szCs w:val="24"/>
        </w:rPr>
        <w:t>20 июня 2019 года в Храме Христа Спасителя Святейший Патриарх Московский и всея Руси Кирилл совершил благодарственный молебен перед началом торжественного выпускного акта православных школ и гимназий г. Москвы. В выпускном акте</w:t>
      </w:r>
      <w:r w:rsidR="006A3310">
        <w:rPr>
          <w:rFonts w:ascii="Times New Roman" w:hAnsi="Times New Roman"/>
          <w:sz w:val="24"/>
          <w:szCs w:val="24"/>
        </w:rPr>
        <w:t xml:space="preserve"> </w:t>
      </w:r>
      <w:r w:rsidRPr="002D0B2D">
        <w:rPr>
          <w:rFonts w:ascii="Times New Roman" w:hAnsi="Times New Roman"/>
          <w:sz w:val="24"/>
          <w:szCs w:val="24"/>
        </w:rPr>
        <w:t xml:space="preserve">приняли </w:t>
      </w:r>
      <w:r w:rsidRPr="002D0B2D">
        <w:rPr>
          <w:rFonts w:ascii="Times New Roman" w:hAnsi="Times New Roman"/>
          <w:sz w:val="24"/>
          <w:szCs w:val="24"/>
        </w:rPr>
        <w:lastRenderedPageBreak/>
        <w:t>участие более 200 выпускников из 24 образовательных учреждений, а также их духовники, педагоги и родители. Всего участниками мероприятия стали более 1000 человек</w:t>
      </w:r>
      <w:r w:rsidR="00827E5D">
        <w:rPr>
          <w:rFonts w:ascii="Times New Roman" w:hAnsi="Times New Roman"/>
          <w:sz w:val="24"/>
          <w:szCs w:val="24"/>
        </w:rPr>
        <w:t>.</w:t>
      </w:r>
    </w:p>
    <w:p w14:paraId="1631A3E0" w14:textId="77777777" w:rsidR="00FF4D75" w:rsidRDefault="00FF4D75" w:rsidP="00FD21C6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0064680" w14:textId="40AB740B" w:rsidR="00FF4D75" w:rsidRPr="00C751DC" w:rsidRDefault="00C751DC" w:rsidP="00FD21C6">
      <w:pPr>
        <w:ind w:firstLine="567"/>
        <w:rPr>
          <w:rFonts w:ascii="Times New Roman" w:hAnsi="Times New Roman"/>
          <w:sz w:val="24"/>
          <w:szCs w:val="24"/>
        </w:rPr>
      </w:pPr>
      <w:r w:rsidRPr="00707522">
        <w:rPr>
          <w:rFonts w:ascii="Times New Roman" w:hAnsi="Times New Roman"/>
          <w:b/>
          <w:sz w:val="24"/>
          <w:szCs w:val="24"/>
        </w:rPr>
        <w:t xml:space="preserve">Взаимодействие </w:t>
      </w:r>
      <w:r w:rsidR="00FF4D75" w:rsidRPr="00707522">
        <w:rPr>
          <w:rFonts w:ascii="Times New Roman" w:hAnsi="Times New Roman"/>
          <w:b/>
          <w:sz w:val="24"/>
          <w:szCs w:val="24"/>
        </w:rPr>
        <w:t>с вузами и научным сообществом</w:t>
      </w:r>
    </w:p>
    <w:p w14:paraId="56367EE4" w14:textId="77777777" w:rsidR="00F273BF" w:rsidRDefault="00F273BF" w:rsidP="00496BD0">
      <w:pPr>
        <w:suppressAutoHyphens/>
        <w:spacing w:line="257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Основной деятельностью комиссии является координация и систематизация совместной деятельности церковных учреждений, вузов и научных организаций. Взаимодействие упомянутых структур осуществляется по 4 основным направлениям: в сфере научной деятельности, </w:t>
      </w:r>
      <w:r w:rsidRPr="008F648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в сфере ценностно-ориентированного воспитания и образования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, </w:t>
      </w:r>
      <w:r w:rsidRPr="008F648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в сфере организации познавательного студенческого досуга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, </w:t>
      </w:r>
      <w:r w:rsidRPr="008F648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в сфере развития социального добровольчества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. За отчетный год комиссией были достигнуты следующие результаты:</w:t>
      </w:r>
    </w:p>
    <w:p w14:paraId="03AEE439" w14:textId="77777777" w:rsidR="00F273BF" w:rsidRPr="00346EC2" w:rsidRDefault="00F273BF" w:rsidP="00496BD0">
      <w:pPr>
        <w:pStyle w:val="a4"/>
        <w:numPr>
          <w:ilvl w:val="0"/>
          <w:numId w:val="29"/>
        </w:numPr>
        <w:suppressAutoHyphens/>
        <w:spacing w:line="257" w:lineRule="auto"/>
        <w:contextualSpacing/>
        <w:rPr>
          <w:rFonts w:ascii="Times New Roman" w:eastAsia="Arial Unicode MS" w:hAnsi="Times New Roman" w:cs="Times New Roman"/>
          <w:color w:val="000000"/>
          <w:kern w:val="1"/>
          <w:lang w:eastAsia="ar-SA"/>
        </w:rPr>
      </w:pPr>
      <w:r w:rsidRPr="00346EC2">
        <w:rPr>
          <w:rFonts w:ascii="Times New Roman" w:eastAsia="Arial Unicode MS" w:hAnsi="Times New Roman" w:cs="Times New Roman"/>
          <w:color w:val="000000"/>
          <w:kern w:val="1"/>
          <w:lang w:eastAsia="ar-SA"/>
        </w:rPr>
        <w:t>Организована «Школа молодого жу</w:t>
      </w:r>
      <w:r>
        <w:rPr>
          <w:rFonts w:ascii="Times New Roman" w:eastAsia="Arial Unicode MS" w:hAnsi="Times New Roman" w:cs="Times New Roman"/>
          <w:color w:val="000000"/>
          <w:kern w:val="1"/>
          <w:lang w:eastAsia="ar-SA"/>
        </w:rPr>
        <w:t>рналиста на Крутицком подворье»</w:t>
      </w:r>
      <w:r w:rsidRPr="00346EC2">
        <w:rPr>
          <w:rFonts w:ascii="Times New Roman" w:eastAsia="Arial Unicode MS" w:hAnsi="Times New Roman" w:cs="Times New Roman"/>
          <w:color w:val="000000"/>
          <w:kern w:val="1"/>
          <w:lang w:eastAsia="ar-SA"/>
        </w:rPr>
        <w:t>.</w:t>
      </w:r>
    </w:p>
    <w:p w14:paraId="677607B1" w14:textId="64F6C724" w:rsidR="00F273BF" w:rsidRPr="00346EC2" w:rsidRDefault="00707522" w:rsidP="00496BD0">
      <w:pPr>
        <w:pStyle w:val="a4"/>
        <w:numPr>
          <w:ilvl w:val="0"/>
          <w:numId w:val="29"/>
        </w:numPr>
        <w:suppressAutoHyphens/>
        <w:spacing w:line="257" w:lineRule="auto"/>
        <w:contextualSpacing/>
        <w:rPr>
          <w:rFonts w:ascii="Times New Roman" w:eastAsia="Arial Unicode MS" w:hAnsi="Times New Roman" w:cs="Times New Roman"/>
          <w:color w:val="000000"/>
          <w:kern w:val="1"/>
          <w:lang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lang w:eastAsia="ar-SA"/>
        </w:rPr>
        <w:t>Проведен ф</w:t>
      </w:r>
      <w:r w:rsidR="00F273BF" w:rsidRPr="00346EC2">
        <w:rPr>
          <w:rFonts w:ascii="Times New Roman" w:eastAsia="Arial Unicode MS" w:hAnsi="Times New Roman" w:cs="Times New Roman"/>
          <w:color w:val="000000"/>
          <w:kern w:val="1"/>
          <w:lang w:eastAsia="ar-SA"/>
        </w:rPr>
        <w:t>естиваль ко Дню молод</w:t>
      </w:r>
      <w:r w:rsidR="002F472C">
        <w:rPr>
          <w:rFonts w:ascii="Times New Roman" w:eastAsia="Arial Unicode MS" w:hAnsi="Times New Roman" w:cs="Times New Roman"/>
          <w:color w:val="000000"/>
          <w:kern w:val="1"/>
          <w:lang w:eastAsia="ar-SA"/>
        </w:rPr>
        <w:t>е</w:t>
      </w:r>
      <w:r w:rsidR="00F273BF" w:rsidRPr="00346EC2">
        <w:rPr>
          <w:rFonts w:ascii="Times New Roman" w:eastAsia="Arial Unicode MS" w:hAnsi="Times New Roman" w:cs="Times New Roman"/>
          <w:color w:val="000000"/>
          <w:kern w:val="1"/>
          <w:lang w:eastAsia="ar-SA"/>
        </w:rPr>
        <w:t>жи «Светлая Москва» в саду имени Н.Э. Баумана.</w:t>
      </w:r>
    </w:p>
    <w:p w14:paraId="3611F8DA" w14:textId="0AA3836E" w:rsidR="00F273BF" w:rsidRPr="00346EC2" w:rsidRDefault="00707522" w:rsidP="00496BD0">
      <w:pPr>
        <w:pStyle w:val="a4"/>
        <w:numPr>
          <w:ilvl w:val="0"/>
          <w:numId w:val="29"/>
        </w:numPr>
        <w:suppressAutoHyphens/>
        <w:spacing w:line="257" w:lineRule="auto"/>
        <w:contextualSpacing/>
        <w:rPr>
          <w:rFonts w:ascii="Times New Roman" w:eastAsia="Arial Unicode MS" w:hAnsi="Times New Roman" w:cs="Times New Roman"/>
          <w:color w:val="000000"/>
          <w:kern w:val="1"/>
          <w:lang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lang w:eastAsia="ar-SA"/>
        </w:rPr>
        <w:t>Проведена серия</w:t>
      </w:r>
      <w:r w:rsidR="00F273BF" w:rsidRPr="00346EC2">
        <w:rPr>
          <w:rFonts w:ascii="Times New Roman" w:eastAsia="Arial Unicode MS" w:hAnsi="Times New Roman" w:cs="Times New Roman"/>
          <w:color w:val="000000"/>
          <w:kern w:val="1"/>
          <w:lang w:eastAsia="ar-SA"/>
        </w:rPr>
        <w:t xml:space="preserve"> познавательных мероприятий для студенческой молодежи «Крутецкие квесты».</w:t>
      </w:r>
    </w:p>
    <w:p w14:paraId="6A849E15" w14:textId="77777777" w:rsidR="00F273BF" w:rsidRPr="00346EC2" w:rsidRDefault="00F273BF" w:rsidP="00496BD0">
      <w:pPr>
        <w:pStyle w:val="a4"/>
        <w:numPr>
          <w:ilvl w:val="0"/>
          <w:numId w:val="29"/>
        </w:numPr>
        <w:suppressAutoHyphens/>
        <w:spacing w:line="257" w:lineRule="auto"/>
        <w:contextualSpacing/>
        <w:rPr>
          <w:rFonts w:ascii="Times New Roman" w:eastAsia="Arial Unicode MS" w:hAnsi="Times New Roman" w:cs="Times New Roman"/>
          <w:color w:val="000000"/>
          <w:kern w:val="1"/>
          <w:lang w:eastAsia="ar-SA"/>
        </w:rPr>
      </w:pPr>
      <w:r w:rsidRPr="00346EC2">
        <w:rPr>
          <w:rFonts w:ascii="Times New Roman" w:eastAsia="Arial Unicode MS" w:hAnsi="Times New Roman" w:cs="Times New Roman"/>
          <w:color w:val="000000"/>
          <w:kern w:val="1"/>
          <w:lang w:eastAsia="ar-SA"/>
        </w:rPr>
        <w:t>Совместно с Московским финансово-юридическим университетом подготовлен курс для студентов о православной вере.</w:t>
      </w:r>
    </w:p>
    <w:p w14:paraId="7CB17221" w14:textId="0630E219" w:rsidR="00F273BF" w:rsidRPr="00346EC2" w:rsidRDefault="00F273BF" w:rsidP="00496BD0">
      <w:pPr>
        <w:pStyle w:val="a4"/>
        <w:numPr>
          <w:ilvl w:val="0"/>
          <w:numId w:val="29"/>
        </w:numPr>
        <w:suppressAutoHyphens/>
        <w:spacing w:line="257" w:lineRule="auto"/>
        <w:contextualSpacing/>
        <w:rPr>
          <w:rFonts w:ascii="Times New Roman" w:eastAsia="Arial Unicode MS" w:hAnsi="Times New Roman" w:cs="Times New Roman"/>
          <w:color w:val="000000"/>
          <w:kern w:val="1"/>
          <w:lang w:eastAsia="ar-SA"/>
        </w:rPr>
      </w:pPr>
      <w:r w:rsidRPr="00346EC2">
        <w:rPr>
          <w:rFonts w:ascii="Times New Roman" w:eastAsia="Arial Unicode MS" w:hAnsi="Times New Roman" w:cs="Times New Roman"/>
          <w:color w:val="000000"/>
          <w:kern w:val="1"/>
          <w:lang w:eastAsia="ar-SA"/>
        </w:rPr>
        <w:t>Проведен курс «15 встреч с Библией» для столичных студентов на базе Никольского храма в Покровском.</w:t>
      </w:r>
    </w:p>
    <w:p w14:paraId="3E744869" w14:textId="5886F086" w:rsidR="00F273BF" w:rsidRPr="00346EC2" w:rsidRDefault="00F273BF" w:rsidP="00496BD0">
      <w:pPr>
        <w:pStyle w:val="a4"/>
        <w:numPr>
          <w:ilvl w:val="0"/>
          <w:numId w:val="29"/>
        </w:numPr>
        <w:suppressAutoHyphens/>
        <w:spacing w:line="257" w:lineRule="auto"/>
        <w:contextualSpacing/>
        <w:rPr>
          <w:rFonts w:ascii="Times New Roman" w:eastAsia="Arial Unicode MS" w:hAnsi="Times New Roman" w:cs="Times New Roman"/>
          <w:color w:val="000000"/>
          <w:kern w:val="1"/>
          <w:lang w:eastAsia="ar-SA"/>
        </w:rPr>
      </w:pPr>
      <w:r w:rsidRPr="00346EC2">
        <w:rPr>
          <w:rFonts w:ascii="Times New Roman" w:eastAsia="Arial Unicode MS" w:hAnsi="Times New Roman" w:cs="Times New Roman"/>
          <w:color w:val="000000"/>
          <w:kern w:val="1"/>
          <w:lang w:eastAsia="ar-SA"/>
        </w:rPr>
        <w:t xml:space="preserve">Проведен открытый круглый стол на тему «Закон и религия в решении социальных проблем» на </w:t>
      </w:r>
      <w:r w:rsidR="009C730A">
        <w:rPr>
          <w:rFonts w:ascii="Times New Roman" w:eastAsia="Arial Unicode MS" w:hAnsi="Times New Roman" w:cs="Times New Roman"/>
          <w:color w:val="000000"/>
          <w:kern w:val="1"/>
          <w:lang w:eastAsia="ar-SA"/>
        </w:rPr>
        <w:t>ю</w:t>
      </w:r>
      <w:r w:rsidRPr="00346EC2">
        <w:rPr>
          <w:rFonts w:ascii="Times New Roman" w:eastAsia="Arial Unicode MS" w:hAnsi="Times New Roman" w:cs="Times New Roman"/>
          <w:color w:val="000000"/>
          <w:kern w:val="1"/>
          <w:lang w:eastAsia="ar-SA"/>
        </w:rPr>
        <w:t>ридическом факультете МГУ им. М.В. Ломоносова (при участии МГИМО).</w:t>
      </w:r>
    </w:p>
    <w:p w14:paraId="0E0AB7B1" w14:textId="77777777" w:rsidR="00F273BF" w:rsidRPr="00346EC2" w:rsidRDefault="00F273BF" w:rsidP="00496BD0">
      <w:pPr>
        <w:pStyle w:val="a4"/>
        <w:numPr>
          <w:ilvl w:val="0"/>
          <w:numId w:val="29"/>
        </w:numPr>
        <w:suppressAutoHyphens/>
        <w:spacing w:line="257" w:lineRule="auto"/>
        <w:contextualSpacing/>
        <w:rPr>
          <w:rFonts w:ascii="Times New Roman" w:eastAsia="Arial Unicode MS" w:hAnsi="Times New Roman" w:cs="Times New Roman"/>
          <w:color w:val="000000"/>
          <w:kern w:val="1"/>
          <w:lang w:eastAsia="ar-SA"/>
        </w:rPr>
      </w:pPr>
      <w:r w:rsidRPr="00346EC2">
        <w:rPr>
          <w:rFonts w:ascii="Times New Roman" w:eastAsia="Arial Unicode MS" w:hAnsi="Times New Roman" w:cs="Times New Roman"/>
          <w:color w:val="000000"/>
          <w:kern w:val="1"/>
          <w:lang w:eastAsia="ar-SA"/>
        </w:rPr>
        <w:t>Организован концерт, приуроченный ко Дню российского студенчества в Зале церковных соборов Храма Христа Спасителя (25 января 2019 года).</w:t>
      </w:r>
    </w:p>
    <w:p w14:paraId="4C35C915" w14:textId="77777777" w:rsidR="00F273BF" w:rsidRPr="00346EC2" w:rsidRDefault="00F273BF" w:rsidP="00496BD0">
      <w:pPr>
        <w:pStyle w:val="a4"/>
        <w:numPr>
          <w:ilvl w:val="0"/>
          <w:numId w:val="29"/>
        </w:numPr>
        <w:suppressAutoHyphens/>
        <w:spacing w:line="257" w:lineRule="auto"/>
        <w:contextualSpacing/>
        <w:rPr>
          <w:rFonts w:ascii="Times New Roman" w:eastAsia="Arial Unicode MS" w:hAnsi="Times New Roman" w:cs="Times New Roman"/>
          <w:color w:val="000000"/>
          <w:kern w:val="1"/>
          <w:lang w:eastAsia="ar-SA"/>
        </w:rPr>
      </w:pPr>
      <w:r w:rsidRPr="00346EC2">
        <w:rPr>
          <w:rFonts w:ascii="Times New Roman" w:eastAsia="Arial Unicode MS" w:hAnsi="Times New Roman" w:cs="Times New Roman"/>
          <w:color w:val="000000"/>
          <w:kern w:val="1"/>
          <w:lang w:eastAsia="ar-SA"/>
        </w:rPr>
        <w:t>Организована выставка современных молодежных православных художников в Зале церковных соборов Храма Христа Спасителя.</w:t>
      </w:r>
    </w:p>
    <w:p w14:paraId="467004EB" w14:textId="0C53D18F" w:rsidR="00F273BF" w:rsidRDefault="00F273BF" w:rsidP="00496BD0">
      <w:pPr>
        <w:suppressAutoHyphens/>
        <w:spacing w:line="257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В </w:t>
      </w:r>
      <w:r w:rsidRPr="008F648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август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е</w:t>
      </w:r>
      <w:r w:rsidRPr="008F648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2019 года был создан Московский студенческий центр «Новая Площадь», направленный на объед</w:t>
      </w:r>
      <w:r w:rsidR="009C730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ин</w:t>
      </w:r>
      <w:r w:rsidRPr="008F648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ение студентов вузов столицы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, а также </w:t>
      </w:r>
      <w:r w:rsidRPr="00174017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межвузовский студенческий Центр по развитию социального добровольчества «Близкие люди».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На базе Центра в отчетном году был реализован ряд учебных проектов для студентов: </w:t>
      </w:r>
      <w:r w:rsidRPr="00174017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обучающий модуль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«Школа социального модератора», </w:t>
      </w:r>
      <w:r w:rsidRPr="00174017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обучающий модуль «Лаборатория социального сторителлинга»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, межвузовская открытая дискуссия, </w:t>
      </w:r>
      <w:r w:rsidRPr="00174017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научно-практический семинар «Студенческое социальное добровольчество: актуальные практики и перспективы развития»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. Кроме того, ф</w:t>
      </w:r>
      <w:r w:rsidRPr="00174017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ормируется проект, нацеленный на участие студентов в неформальном образовании воспитанников Центра содействия семейно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му воспитанию </w:t>
      </w:r>
      <w:r w:rsidR="0019380D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«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Красносельский</w:t>
      </w:r>
      <w:r w:rsidR="0019380D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»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—</w:t>
      </w:r>
      <w:r w:rsidRPr="00174017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детей из проблемных семей и детей, оставшихся без попечения родителей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. </w:t>
      </w:r>
    </w:p>
    <w:p w14:paraId="5279807D" w14:textId="059C3C3D" w:rsidR="00F273BF" w:rsidRPr="00774F1B" w:rsidRDefault="00F273BF" w:rsidP="00496BD0">
      <w:pPr>
        <w:suppressAutoHyphens/>
        <w:spacing w:line="257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При участии различных церковных структур в мае отчетного года был создан Консорциум ценностно-ориентированных образовательных организаций, который является перспективной моделью совместной деятельности негосударственных вузов. Ранее, в рамках предварительно</w:t>
      </w:r>
      <w:r w:rsidR="00707522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й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работы по созданию данной структуры</w:t>
      </w:r>
      <w:r w:rsidR="009C730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,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был проведена апробация ценностно-ориентированного образовательного курса </w:t>
      </w:r>
      <w:r w:rsidRPr="00774F1B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«Культура, этика, религия в жизни современного человека», разработанного специалистами Российского православного университета святого Иоанна Богослова.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Pr="00774F1B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По отдельным модулям курса, таким как «Психология личности в современном мире», «Основы деловой культуры и этики», «Аспекты психологии киберсоциализации человека» в вузах Консорц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иума прошли обучение 316 чел.</w:t>
      </w:r>
      <w:r w:rsidRPr="00774F1B">
        <w:t xml:space="preserve"> </w:t>
      </w:r>
      <w:r w:rsidRPr="00774F1B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В настоящее время руководителями вузов — учредителями Консорциума принято решение о включении курса «Основы современной культуры и этики» в учебные планы всех реализуемых направлений подготовки бакалавриата для изучения студентами 1 курсов очной формы обучения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. Предполагается, что в </w:t>
      </w:r>
      <w:r w:rsidRPr="00774F1B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течение 2019/20 учебного года обучение по программе пройдет более 1000 чел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. По «внеучебному» направлению Консорциумом реализованы следующие проекты: п</w:t>
      </w:r>
      <w:r w:rsidRPr="00001D7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разднование масленицы на Патриаршем подворье храма святого великомученика Димитрия Солунского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, проведение п</w:t>
      </w:r>
      <w:r w:rsidRPr="00585866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ерв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ого</w:t>
      </w:r>
      <w:r w:rsidRPr="00585866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Московск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ого</w:t>
      </w:r>
      <w:r w:rsidRPr="00585866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студенческ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ого</w:t>
      </w:r>
      <w:r w:rsidRPr="00585866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Pr="00585866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lastRenderedPageBreak/>
        <w:t>Пасхальн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ого</w:t>
      </w:r>
      <w:r w:rsidRPr="00585866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фестивал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я, ф</w:t>
      </w:r>
      <w:r w:rsidRPr="00585866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естивал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я</w:t>
      </w:r>
      <w:r w:rsidRPr="00585866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«Красная горка в Дмитровском»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, а также с</w:t>
      </w:r>
      <w:r w:rsidRPr="00585866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туденческ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ого</w:t>
      </w:r>
      <w:r w:rsidRPr="00585866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межвузовск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ого</w:t>
      </w:r>
      <w:r w:rsidRPr="00585866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квест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а. 5 мероприятий проведено в рамках взаимодействия с научно-образовательной теологической ассоциаци</w:t>
      </w:r>
      <w:r w:rsidR="00707522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ей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.</w:t>
      </w:r>
    </w:p>
    <w:p w14:paraId="1A432270" w14:textId="7FF7021F" w:rsidR="00F273BF" w:rsidRDefault="00F273BF" w:rsidP="00496BD0">
      <w:pPr>
        <w:suppressAutoHyphens/>
        <w:spacing w:line="257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Взаимодействие с </w:t>
      </w:r>
      <w:r w:rsidR="009C730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вуз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ами осуществляется и на уровне приходских общин. </w:t>
      </w:r>
      <w:r w:rsidRPr="008071E0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Всего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в г. </w:t>
      </w:r>
      <w:r w:rsidRPr="008071E0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Москве насчитывается 106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храмов,</w:t>
      </w:r>
      <w:r w:rsidRPr="008071E0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ведущих духовно-пастырскую работу в столичных вузах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. Из них храмов при вузах —</w:t>
      </w:r>
      <w:r w:rsidRPr="008071E0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21.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В данной работе задействован</w:t>
      </w:r>
      <w:r w:rsidR="009C730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ы</w:t>
      </w:r>
      <w:r w:rsidRPr="002D7947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78 клириков г. Москвы, некоторые из которых </w:t>
      </w:r>
      <w:r w:rsidRPr="002D7947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ведут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по совместительству</w:t>
      </w:r>
      <w:r w:rsidRPr="002D7947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преподавательскую деятельность.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Pr="008071E0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Подробная информация с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дифференциацией по викариатствам</w:t>
      </w:r>
      <w:r w:rsidRPr="008071E0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представлена в диаграмме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ниже. 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273BF" w:rsidRPr="00752CFF" w14:paraId="0A4DC98A" w14:textId="77777777" w:rsidTr="00487898">
        <w:trPr>
          <w:trHeight w:val="202"/>
          <w:jc w:val="center"/>
        </w:trPr>
        <w:tc>
          <w:tcPr>
            <w:tcW w:w="9666" w:type="dxa"/>
          </w:tcPr>
          <w:p w14:paraId="665948E1" w14:textId="421966BB" w:rsidR="00F273BF" w:rsidRPr="00752CFF" w:rsidRDefault="00F273BF" w:rsidP="00487898">
            <w:pPr>
              <w:contextualSpacing/>
              <w:jc w:val="right"/>
              <w:rPr>
                <w:rFonts w:ascii="Times New Roman" w:hAnsi="Times New Roman"/>
                <w:color w:val="000000" w:themeColor="text1"/>
              </w:rPr>
            </w:pPr>
            <w:r w:rsidRPr="00752CFF">
              <w:rPr>
                <w:rFonts w:ascii="Times New Roman" w:hAnsi="Times New Roman" w:cs="Times New Roman"/>
                <w:b/>
                <w:i/>
                <w:color w:val="000000" w:themeColor="text1"/>
                <w:u w:color="000000"/>
                <w:bdr w:val="nil"/>
              </w:rPr>
              <w:t>Диаграмма №</w:t>
            </w:r>
            <w:r w:rsidR="009C730A">
              <w:rPr>
                <w:rFonts w:ascii="Times New Roman" w:hAnsi="Times New Roman" w:cs="Times New Roman"/>
                <w:b/>
                <w:i/>
                <w:color w:val="000000" w:themeColor="text1"/>
                <w:u w:color="000000"/>
                <w:bdr w:val="nil"/>
              </w:rPr>
              <w:t xml:space="preserve"> </w:t>
            </w:r>
            <w:r w:rsidR="00487898">
              <w:rPr>
                <w:rFonts w:ascii="Times New Roman" w:hAnsi="Times New Roman" w:cs="Times New Roman"/>
                <w:b/>
                <w:i/>
                <w:color w:val="000000" w:themeColor="text1"/>
                <w:u w:color="000000"/>
                <w:bdr w:val="nil"/>
              </w:rPr>
              <w:t>3</w:t>
            </w:r>
            <w:r w:rsidRPr="00752CFF">
              <w:rPr>
                <w:rFonts w:ascii="Times New Roman" w:hAnsi="Times New Roman" w:cs="Times New Roman"/>
                <w:b/>
                <w:i/>
                <w:color w:val="000000" w:themeColor="text1"/>
                <w:u w:color="000000"/>
                <w:bdr w:val="nil"/>
              </w:rPr>
              <w:t>.</w:t>
            </w:r>
            <w:r w:rsidRPr="00752CFF">
              <w:rPr>
                <w:rFonts w:ascii="Times New Roman" w:hAnsi="Times New Roman" w:cs="Times New Roman"/>
                <w:i/>
                <w:color w:val="000000" w:themeColor="text1"/>
                <w:u w:color="000000"/>
                <w:bdr w:val="nil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u w:color="000000"/>
                <w:bdr w:val="nil"/>
              </w:rPr>
              <w:t>Взаимодействие викариатств с вузами г. Москвы</w:t>
            </w:r>
            <w:r w:rsidRPr="00752CFF">
              <w:rPr>
                <w:rFonts w:ascii="Times New Roman" w:hAnsi="Times New Roman" w:cs="Times New Roman"/>
                <w:i/>
                <w:color w:val="000000" w:themeColor="text1"/>
                <w:u w:color="000000"/>
                <w:bdr w:val="nil"/>
              </w:rPr>
              <w:t>.</w:t>
            </w:r>
          </w:p>
        </w:tc>
      </w:tr>
      <w:tr w:rsidR="00F273BF" w:rsidRPr="00B767CE" w14:paraId="662836AE" w14:textId="77777777" w:rsidTr="00487898">
        <w:trPr>
          <w:trHeight w:val="3186"/>
          <w:jc w:val="center"/>
        </w:trPr>
        <w:tc>
          <w:tcPr>
            <w:tcW w:w="9666" w:type="dxa"/>
          </w:tcPr>
          <w:p w14:paraId="653978E4" w14:textId="77777777" w:rsidR="00F273BF" w:rsidRPr="00B767CE" w:rsidRDefault="00F273BF" w:rsidP="00C227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2FC68E20" wp14:editId="1C8A1CD1">
                  <wp:extent cx="6086104" cy="3308985"/>
                  <wp:effectExtent l="0" t="0" r="10160" b="5715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14:paraId="68DFA0C9" w14:textId="77777777" w:rsidR="00F273BF" w:rsidRPr="00AD17A6" w:rsidRDefault="00F273BF" w:rsidP="00C2270E">
            <w:pPr>
              <w:contextualSpacing/>
              <w:rPr>
                <w:rFonts w:ascii="Times New Roman" w:hAnsi="Times New Roman"/>
                <w:sz w:val="2"/>
                <w:szCs w:val="2"/>
                <w:highlight w:val="yellow"/>
              </w:rPr>
            </w:pPr>
          </w:p>
        </w:tc>
      </w:tr>
    </w:tbl>
    <w:p w14:paraId="6D8E656D" w14:textId="77777777" w:rsidR="003B4C29" w:rsidRDefault="003B4C29" w:rsidP="00FD21C6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B29480" w14:textId="77777777" w:rsidR="00827E5D" w:rsidRPr="00820EC6" w:rsidRDefault="00827E5D" w:rsidP="00FD21C6">
      <w:pPr>
        <w:pStyle w:val="af3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Духовное образование</w:t>
      </w:r>
    </w:p>
    <w:p w14:paraId="257B6CC3" w14:textId="21C5BAA5" w:rsidR="003B4C29" w:rsidRDefault="003B4C29" w:rsidP="00496BD0">
      <w:pPr>
        <w:spacing w:line="264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В 2019</w:t>
      </w:r>
      <w:r w:rsidRPr="008D763E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году в пяти духовных учебных заведениях города Москвы</w:t>
      </w:r>
      <w:r w:rsidR="009C730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—</w:t>
      </w:r>
      <w:r w:rsidRPr="008D763E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Московской духовной академии, Православном Свято-Тихоновском гуманитарном университете, Сретенской, Перервинской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(только бакалавриат)</w:t>
      </w:r>
      <w:r w:rsidRPr="008D763E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, Николо-Угрешской духовных семинариях</w:t>
      </w:r>
      <w:r w:rsidR="009C730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—</w:t>
      </w:r>
      <w:r w:rsidRPr="008D763E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продолжает осуществляться подготовка будущих священнослужителей по образовательным программам бакалавриата в соответствии с Единым учебным планом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, а также магистратуры</w:t>
      </w:r>
      <w:r w:rsidRPr="008D763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6332">
        <w:rPr>
          <w:rFonts w:ascii="Times New Roman" w:hAnsi="Times New Roman"/>
          <w:sz w:val="24"/>
          <w:szCs w:val="24"/>
        </w:rPr>
        <w:t>Московская духовная академия реализует программу аспирантуры.</w:t>
      </w:r>
    </w:p>
    <w:p w14:paraId="0B0846E4" w14:textId="1523F267" w:rsidR="003B4C29" w:rsidRDefault="003B4C29" w:rsidP="00496BD0">
      <w:pPr>
        <w:spacing w:line="264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прошедшем 201</w:t>
      </w:r>
      <w:r w:rsidR="00765EF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/1</w:t>
      </w:r>
      <w:r w:rsidR="00765EF2">
        <w:rPr>
          <w:rFonts w:ascii="Times New Roman" w:hAnsi="Times New Roman"/>
          <w:sz w:val="24"/>
          <w:szCs w:val="24"/>
        </w:rPr>
        <w:t>9</w:t>
      </w:r>
      <w:r w:rsidRPr="008D763E">
        <w:rPr>
          <w:rFonts w:ascii="Times New Roman" w:hAnsi="Times New Roman"/>
          <w:sz w:val="24"/>
          <w:szCs w:val="24"/>
        </w:rPr>
        <w:t xml:space="preserve"> учебном году </w:t>
      </w:r>
      <w:r w:rsidRPr="00AF5655">
        <w:rPr>
          <w:rFonts w:ascii="Times New Roman" w:hAnsi="Times New Roman"/>
          <w:i/>
          <w:sz w:val="24"/>
          <w:szCs w:val="24"/>
        </w:rPr>
        <w:t>завершили обучение</w:t>
      </w:r>
      <w:r w:rsidRPr="008D763E">
        <w:rPr>
          <w:rFonts w:ascii="Times New Roman" w:hAnsi="Times New Roman"/>
          <w:sz w:val="24"/>
          <w:szCs w:val="24"/>
        </w:rPr>
        <w:t xml:space="preserve"> </w:t>
      </w:r>
      <w:r w:rsidR="002F76A1" w:rsidRPr="002F76A1">
        <w:rPr>
          <w:rFonts w:ascii="Times New Roman" w:hAnsi="Times New Roman"/>
          <w:b/>
          <w:sz w:val="24"/>
          <w:szCs w:val="24"/>
        </w:rPr>
        <w:t>396</w:t>
      </w:r>
      <w:r w:rsidR="002F76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выпускник</w:t>
      </w:r>
      <w:r w:rsidR="00707522">
        <w:rPr>
          <w:rFonts w:ascii="Times New Roman" w:hAnsi="Times New Roman"/>
          <w:sz w:val="24"/>
          <w:szCs w:val="24"/>
        </w:rPr>
        <w:t>ов</w:t>
      </w:r>
      <w:r w:rsidR="002F76A1">
        <w:rPr>
          <w:rFonts w:ascii="Times New Roman" w:hAnsi="Times New Roman"/>
          <w:sz w:val="24"/>
          <w:szCs w:val="24"/>
        </w:rPr>
        <w:t xml:space="preserve">. Из них </w:t>
      </w:r>
      <w:r w:rsidR="002F76A1" w:rsidRPr="002F76A1">
        <w:rPr>
          <w:rFonts w:ascii="Times New Roman" w:hAnsi="Times New Roman"/>
          <w:i/>
          <w:sz w:val="24"/>
          <w:szCs w:val="24"/>
        </w:rPr>
        <w:t>успешно</w:t>
      </w:r>
      <w:r w:rsidR="002F76A1">
        <w:rPr>
          <w:rFonts w:ascii="Times New Roman" w:hAnsi="Times New Roman"/>
          <w:sz w:val="24"/>
          <w:szCs w:val="24"/>
        </w:rPr>
        <w:t xml:space="preserve"> </w:t>
      </w:r>
      <w:r w:rsidR="002F76A1" w:rsidRPr="000670C7">
        <w:rPr>
          <w:rFonts w:ascii="Times New Roman" w:hAnsi="Times New Roman"/>
          <w:i/>
          <w:sz w:val="24"/>
          <w:szCs w:val="24"/>
        </w:rPr>
        <w:t>прошли итоговую аттестацию</w:t>
      </w:r>
      <w:r w:rsidR="002F76A1">
        <w:rPr>
          <w:rFonts w:ascii="Times New Roman" w:hAnsi="Times New Roman"/>
          <w:i/>
          <w:sz w:val="24"/>
          <w:szCs w:val="24"/>
        </w:rPr>
        <w:t xml:space="preserve"> </w:t>
      </w:r>
      <w:r w:rsidR="002F76A1">
        <w:rPr>
          <w:rFonts w:ascii="Times New Roman" w:hAnsi="Times New Roman"/>
          <w:b/>
          <w:sz w:val="24"/>
          <w:szCs w:val="24"/>
        </w:rPr>
        <w:t>254</w:t>
      </w:r>
      <w:r w:rsidR="002F76A1">
        <w:rPr>
          <w:rFonts w:ascii="Times New Roman" w:hAnsi="Times New Roman"/>
          <w:sz w:val="24"/>
          <w:szCs w:val="24"/>
        </w:rPr>
        <w:t xml:space="preserve"> человека,</w:t>
      </w:r>
      <w:r w:rsidRPr="008D763E">
        <w:rPr>
          <w:rFonts w:ascii="Times New Roman" w:hAnsi="Times New Roman"/>
          <w:sz w:val="24"/>
          <w:szCs w:val="24"/>
        </w:rPr>
        <w:t xml:space="preserve"> в том числе: </w:t>
      </w:r>
      <w:r w:rsidRPr="000775EE">
        <w:rPr>
          <w:rFonts w:ascii="Times New Roman" w:hAnsi="Times New Roman"/>
          <w:sz w:val="24"/>
          <w:szCs w:val="24"/>
        </w:rPr>
        <w:t xml:space="preserve">6 чел. окончили программу специалитета, 158 чел. — программу бакалавриата, 88 чел. — программу магистратуры, 2 </w:t>
      </w:r>
      <w:r>
        <w:rPr>
          <w:rFonts w:ascii="Times New Roman" w:hAnsi="Times New Roman"/>
          <w:sz w:val="24"/>
          <w:szCs w:val="24"/>
        </w:rPr>
        <w:t xml:space="preserve">чел. — </w:t>
      </w:r>
      <w:r w:rsidRPr="000775EE">
        <w:rPr>
          <w:rFonts w:ascii="Times New Roman" w:hAnsi="Times New Roman"/>
          <w:sz w:val="24"/>
          <w:szCs w:val="24"/>
        </w:rPr>
        <w:t xml:space="preserve">аспирантуры. </w:t>
      </w:r>
      <w:r w:rsidR="002F76A1">
        <w:rPr>
          <w:rFonts w:ascii="Times New Roman" w:hAnsi="Times New Roman"/>
          <w:sz w:val="24"/>
          <w:szCs w:val="24"/>
        </w:rPr>
        <w:t>68</w:t>
      </w:r>
      <w:r w:rsidR="002F76A1" w:rsidRPr="008D763E">
        <w:rPr>
          <w:rFonts w:ascii="Times New Roman" w:hAnsi="Times New Roman"/>
          <w:sz w:val="24"/>
          <w:szCs w:val="24"/>
        </w:rPr>
        <w:t xml:space="preserve"> </w:t>
      </w:r>
      <w:r w:rsidR="002F76A1">
        <w:rPr>
          <w:rFonts w:ascii="Times New Roman" w:hAnsi="Times New Roman"/>
          <w:sz w:val="24"/>
          <w:szCs w:val="24"/>
        </w:rPr>
        <w:t xml:space="preserve">прошедших аттестацию </w:t>
      </w:r>
      <w:r w:rsidR="002F76A1" w:rsidRPr="008D763E">
        <w:rPr>
          <w:rFonts w:ascii="Times New Roman" w:hAnsi="Times New Roman"/>
          <w:sz w:val="24"/>
          <w:szCs w:val="24"/>
        </w:rPr>
        <w:t>выпускник</w:t>
      </w:r>
      <w:r w:rsidR="002F76A1">
        <w:rPr>
          <w:rFonts w:ascii="Times New Roman" w:hAnsi="Times New Roman"/>
          <w:sz w:val="24"/>
          <w:szCs w:val="24"/>
        </w:rPr>
        <w:t>ов</w:t>
      </w:r>
      <w:r w:rsidR="002F76A1" w:rsidRPr="008D763E">
        <w:rPr>
          <w:rFonts w:ascii="Times New Roman" w:hAnsi="Times New Roman"/>
          <w:sz w:val="24"/>
          <w:szCs w:val="24"/>
        </w:rPr>
        <w:t xml:space="preserve"> </w:t>
      </w:r>
      <w:r w:rsidR="002F76A1">
        <w:rPr>
          <w:rFonts w:ascii="Times New Roman" w:hAnsi="Times New Roman"/>
          <w:sz w:val="24"/>
          <w:szCs w:val="24"/>
        </w:rPr>
        <w:t xml:space="preserve">закончили обучение </w:t>
      </w:r>
      <w:r w:rsidR="002F76A1" w:rsidRPr="008D763E">
        <w:rPr>
          <w:rFonts w:ascii="Times New Roman" w:hAnsi="Times New Roman"/>
          <w:sz w:val="24"/>
          <w:szCs w:val="24"/>
        </w:rPr>
        <w:t>в священном сане</w:t>
      </w:r>
      <w:r w:rsidR="002F76A1">
        <w:rPr>
          <w:rFonts w:ascii="Times New Roman" w:hAnsi="Times New Roman"/>
          <w:sz w:val="24"/>
          <w:szCs w:val="24"/>
        </w:rPr>
        <w:t xml:space="preserve"> (26,7</w:t>
      </w:r>
      <w:r w:rsidR="002F76A1" w:rsidRPr="008D763E">
        <w:rPr>
          <w:rFonts w:ascii="Times New Roman" w:hAnsi="Times New Roman"/>
          <w:sz w:val="24"/>
          <w:szCs w:val="24"/>
        </w:rPr>
        <w:t>%</w:t>
      </w:r>
      <w:r w:rsidR="002F76A1">
        <w:rPr>
          <w:rFonts w:ascii="Times New Roman" w:hAnsi="Times New Roman"/>
          <w:sz w:val="24"/>
          <w:szCs w:val="24"/>
        </w:rPr>
        <w:t xml:space="preserve">). </w:t>
      </w:r>
      <w:r w:rsidRPr="000775EE">
        <w:rPr>
          <w:rFonts w:ascii="Times New Roman" w:hAnsi="Times New Roman"/>
          <w:sz w:val="24"/>
          <w:szCs w:val="24"/>
        </w:rPr>
        <w:t>67 выпускников (26%) были направлены на обучение из Московской епархии.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0C7">
        <w:rPr>
          <w:rFonts w:ascii="Times New Roman" w:hAnsi="Times New Roman"/>
          <w:i/>
          <w:sz w:val="24"/>
          <w:szCs w:val="24"/>
        </w:rPr>
        <w:t>Не прошли итоговую аттестацию</w:t>
      </w:r>
      <w:r w:rsidRPr="000775EE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получили </w:t>
      </w:r>
      <w:r w:rsidRPr="000775EE">
        <w:rPr>
          <w:rFonts w:ascii="Times New Roman" w:hAnsi="Times New Roman"/>
          <w:sz w:val="24"/>
          <w:szCs w:val="24"/>
        </w:rPr>
        <w:t>справк</w:t>
      </w:r>
      <w:r>
        <w:rPr>
          <w:rFonts w:ascii="Times New Roman" w:hAnsi="Times New Roman"/>
          <w:sz w:val="24"/>
          <w:szCs w:val="24"/>
        </w:rPr>
        <w:t>у</w:t>
      </w:r>
      <w:r w:rsidRPr="000775EE">
        <w:rPr>
          <w:rFonts w:ascii="Times New Roman" w:hAnsi="Times New Roman"/>
          <w:sz w:val="24"/>
          <w:szCs w:val="24"/>
        </w:rPr>
        <w:t xml:space="preserve"> о прослушанных курсах лекций </w:t>
      </w:r>
      <w:r w:rsidRPr="002F76A1">
        <w:rPr>
          <w:rFonts w:ascii="Times New Roman" w:hAnsi="Times New Roman"/>
          <w:b/>
          <w:sz w:val="24"/>
          <w:szCs w:val="24"/>
        </w:rPr>
        <w:t>142</w:t>
      </w:r>
      <w:r w:rsidRPr="005A3ADA">
        <w:rPr>
          <w:rFonts w:ascii="Times New Roman" w:hAnsi="Times New Roman"/>
          <w:sz w:val="24"/>
          <w:szCs w:val="24"/>
        </w:rPr>
        <w:t xml:space="preserve"> человека (83 — специалитет</w:t>
      </w:r>
      <w:r>
        <w:rPr>
          <w:rFonts w:ascii="Times New Roman" w:hAnsi="Times New Roman"/>
          <w:sz w:val="24"/>
          <w:szCs w:val="24"/>
        </w:rPr>
        <w:t>,</w:t>
      </w:r>
      <w:r w:rsidRPr="005A3ADA">
        <w:rPr>
          <w:rFonts w:ascii="Times New Roman" w:hAnsi="Times New Roman"/>
          <w:sz w:val="24"/>
          <w:szCs w:val="24"/>
        </w:rPr>
        <w:t xml:space="preserve"> 16 — бакалавриат</w:t>
      </w:r>
      <w:r>
        <w:rPr>
          <w:rFonts w:ascii="Times New Roman" w:hAnsi="Times New Roman"/>
          <w:sz w:val="24"/>
          <w:szCs w:val="24"/>
        </w:rPr>
        <w:t>,</w:t>
      </w:r>
      <w:r w:rsidRPr="005A3ADA">
        <w:rPr>
          <w:rFonts w:ascii="Times New Roman" w:hAnsi="Times New Roman"/>
          <w:sz w:val="24"/>
          <w:szCs w:val="24"/>
        </w:rPr>
        <w:t xml:space="preserve"> 21 — магистратура</w:t>
      </w:r>
      <w:r>
        <w:rPr>
          <w:rFonts w:ascii="Times New Roman" w:hAnsi="Times New Roman"/>
          <w:sz w:val="24"/>
          <w:szCs w:val="24"/>
        </w:rPr>
        <w:t>,</w:t>
      </w:r>
      <w:r w:rsidRPr="005A3ADA">
        <w:rPr>
          <w:rFonts w:ascii="Times New Roman" w:hAnsi="Times New Roman"/>
          <w:sz w:val="24"/>
          <w:szCs w:val="24"/>
        </w:rPr>
        <w:t xml:space="preserve"> 22 — аспирантура)</w:t>
      </w:r>
      <w:r>
        <w:rPr>
          <w:rFonts w:ascii="Times New Roman" w:hAnsi="Times New Roman"/>
          <w:sz w:val="24"/>
          <w:szCs w:val="24"/>
        </w:rPr>
        <w:t>.</w:t>
      </w:r>
    </w:p>
    <w:p w14:paraId="02ABAE32" w14:textId="77777777" w:rsidR="003B4C29" w:rsidRDefault="003B4C29" w:rsidP="00496BD0">
      <w:pPr>
        <w:spacing w:line="264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a9"/>
        <w:tblW w:w="94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B4C29" w:rsidRPr="0024042B" w14:paraId="35381FE9" w14:textId="77777777" w:rsidTr="003B4C29">
        <w:trPr>
          <w:trHeight w:val="196"/>
          <w:jc w:val="center"/>
        </w:trPr>
        <w:tc>
          <w:tcPr>
            <w:tcW w:w="9456" w:type="dxa"/>
          </w:tcPr>
          <w:p w14:paraId="6EA7C4DC" w14:textId="39961419" w:rsidR="003B4C29" w:rsidRPr="0024042B" w:rsidRDefault="003B4C29" w:rsidP="00C2270E">
            <w:pPr>
              <w:jc w:val="right"/>
              <w:rPr>
                <w:rFonts w:ascii="Times New Roman" w:hAnsi="Times New Roman"/>
                <w:bCs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Диаграмма</w:t>
            </w:r>
            <w:r w:rsidRPr="0024042B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№</w:t>
            </w:r>
            <w:r w:rsidR="009C730A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</w:t>
            </w:r>
            <w:r w:rsidR="00487898">
              <w:rPr>
                <w:rFonts w:ascii="Times New Roman" w:hAnsi="Times New Roman"/>
                <w:b/>
                <w:bCs/>
                <w:i/>
                <w:color w:val="000000"/>
              </w:rPr>
              <w:t>4</w:t>
            </w:r>
            <w:r w:rsidRPr="0024042B">
              <w:rPr>
                <w:rFonts w:ascii="Times New Roman" w:hAnsi="Times New Roman"/>
                <w:b/>
                <w:bCs/>
                <w:i/>
                <w:color w:val="000000"/>
              </w:rPr>
              <w:t>.</w:t>
            </w:r>
            <w:r w:rsidRPr="0024042B">
              <w:rPr>
                <w:rFonts w:ascii="Times New Roman" w:hAnsi="Times New Roman"/>
                <w:bCs/>
                <w:i/>
                <w:color w:val="000000"/>
              </w:rPr>
              <w:t xml:space="preserve"> Количество выпускников по программам</w:t>
            </w:r>
            <w:r>
              <w:rPr>
                <w:rFonts w:ascii="Times New Roman" w:hAnsi="Times New Roman"/>
                <w:bCs/>
                <w:i/>
                <w:color w:val="000000"/>
              </w:rPr>
              <w:t>, чел.</w:t>
            </w:r>
          </w:p>
        </w:tc>
      </w:tr>
      <w:tr w:rsidR="003B4C29" w14:paraId="6C8D65D1" w14:textId="77777777" w:rsidTr="003B4C29">
        <w:trPr>
          <w:trHeight w:val="426"/>
          <w:jc w:val="center"/>
        </w:trPr>
        <w:tc>
          <w:tcPr>
            <w:tcW w:w="9456" w:type="dxa"/>
          </w:tcPr>
          <w:p w14:paraId="452D0E61" w14:textId="77777777" w:rsidR="003B4C29" w:rsidRDefault="003B4C29" w:rsidP="00C2270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0B60573" wp14:editId="2FC43476">
                  <wp:extent cx="6160770" cy="3188525"/>
                  <wp:effectExtent l="0" t="0" r="11430" b="12065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0788072E" w14:textId="77777777" w:rsidR="003B4C29" w:rsidRDefault="003B4C29" w:rsidP="003B4C29">
      <w:pPr>
        <w:ind w:firstLine="567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088813C1" w14:textId="72782407" w:rsidR="003B4C29" w:rsidRPr="004A5778" w:rsidRDefault="003B4C29" w:rsidP="003B4C29">
      <w:pPr>
        <w:ind w:firstLine="567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текущем 201</w:t>
      </w:r>
      <w:r w:rsidR="00165305">
        <w:rPr>
          <w:rFonts w:ascii="Times New Roman" w:hAnsi="Times New Roman"/>
          <w:bCs/>
          <w:color w:val="000000"/>
          <w:sz w:val="24"/>
          <w:szCs w:val="24"/>
          <w:lang w:eastAsia="ru-RU"/>
        </w:rPr>
        <w:t>9</w:t>
      </w: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>/</w:t>
      </w:r>
      <w:r w:rsidR="00165305">
        <w:rPr>
          <w:rFonts w:ascii="Times New Roman" w:hAnsi="Times New Roman"/>
          <w:bCs/>
          <w:color w:val="000000"/>
          <w:sz w:val="24"/>
          <w:szCs w:val="24"/>
          <w:lang w:eastAsia="ru-RU"/>
        </w:rPr>
        <w:t>20</w:t>
      </w: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учебном году в духовных учебных заведениях г. Москвы </w:t>
      </w:r>
      <w:r w:rsidRPr="004A577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продолжают обучаться</w:t>
      </w: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4A577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1793</w:t>
      </w: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студента, из них: 1290 студентов бакалавриата (включая студентов подготовительных курсов), 409 магистрантов, 126 аспирантов. </w:t>
      </w:r>
    </w:p>
    <w:p w14:paraId="676A94C0" w14:textId="77777777" w:rsidR="003B4C29" w:rsidRPr="004A5778" w:rsidRDefault="003B4C29" w:rsidP="003B4C29">
      <w:pPr>
        <w:ind w:firstLine="567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Style w:val="a9"/>
        <w:tblW w:w="85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B4C29" w:rsidRPr="004A5778" w14:paraId="757AE1C4" w14:textId="77777777" w:rsidTr="00C2270E">
        <w:trPr>
          <w:trHeight w:val="316"/>
          <w:jc w:val="center"/>
        </w:trPr>
        <w:tc>
          <w:tcPr>
            <w:tcW w:w="8586" w:type="dxa"/>
          </w:tcPr>
          <w:p w14:paraId="7ED96815" w14:textId="4D8DD9D9" w:rsidR="003B4C29" w:rsidRPr="004A5778" w:rsidRDefault="00487898" w:rsidP="00C2270E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</w:rPr>
              <w:t>Диаграмма №</w:t>
            </w:r>
            <w:r w:rsidR="009C730A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</w:rPr>
              <w:t>5</w:t>
            </w:r>
            <w:r w:rsidR="003B4C29" w:rsidRPr="004A5778">
              <w:rPr>
                <w:rFonts w:ascii="Times New Roman" w:hAnsi="Times New Roman"/>
                <w:b/>
                <w:bCs/>
                <w:i/>
                <w:color w:val="000000"/>
              </w:rPr>
              <w:t>.</w:t>
            </w:r>
            <w:r w:rsidR="003B4C29" w:rsidRPr="004A5778">
              <w:rPr>
                <w:rFonts w:ascii="Times New Roman" w:hAnsi="Times New Roman"/>
                <w:bCs/>
                <w:i/>
                <w:color w:val="000000"/>
              </w:rPr>
              <w:t xml:space="preserve"> Количество учащихся по программам, чел.</w:t>
            </w:r>
          </w:p>
        </w:tc>
      </w:tr>
      <w:tr w:rsidR="003B4C29" w:rsidRPr="004A5778" w14:paraId="1597B189" w14:textId="77777777" w:rsidTr="00C2270E">
        <w:trPr>
          <w:trHeight w:val="690"/>
          <w:jc w:val="center"/>
        </w:trPr>
        <w:tc>
          <w:tcPr>
            <w:tcW w:w="8586" w:type="dxa"/>
            <w:vAlign w:val="bottom"/>
          </w:tcPr>
          <w:p w14:paraId="06340B07" w14:textId="77777777" w:rsidR="003B4C29" w:rsidRPr="004A5778" w:rsidRDefault="003B4C29" w:rsidP="00C2270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B0F8797" wp14:editId="31126248">
                  <wp:extent cx="6215743" cy="3526972"/>
                  <wp:effectExtent l="0" t="0" r="13970" b="16510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77828BC4" w14:textId="5CEE2DAD" w:rsidR="00487898" w:rsidRDefault="003B4C29" w:rsidP="003B4C29">
      <w:pPr>
        <w:ind w:firstLine="567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>Из них на очной форме обучаются 997 студентов, на очно-заочной форме — 104 студента, на заочной форме — 692 студента.</w:t>
      </w:r>
    </w:p>
    <w:p w14:paraId="385B2994" w14:textId="77777777" w:rsidR="00487898" w:rsidRDefault="00487898">
      <w:pPr>
        <w:ind w:firstLine="567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br w:type="page"/>
      </w:r>
    </w:p>
    <w:p w14:paraId="6638C47A" w14:textId="22A061A4" w:rsidR="003B4C29" w:rsidRPr="004A5778" w:rsidRDefault="003B4C29" w:rsidP="003B4C29">
      <w:pPr>
        <w:ind w:firstLine="567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Style w:val="a9"/>
        <w:tblW w:w="83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B4C29" w:rsidRPr="004A5778" w14:paraId="011DB63C" w14:textId="77777777" w:rsidTr="00C2270E">
        <w:trPr>
          <w:trHeight w:val="334"/>
          <w:jc w:val="center"/>
        </w:trPr>
        <w:tc>
          <w:tcPr>
            <w:tcW w:w="8311" w:type="dxa"/>
          </w:tcPr>
          <w:p w14:paraId="2AD67A47" w14:textId="55EB40B5" w:rsidR="003B4C29" w:rsidRPr="004A5778" w:rsidRDefault="00487898" w:rsidP="00C2270E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</w:rPr>
              <w:t>Диаграмма №</w:t>
            </w:r>
            <w:r w:rsidR="009C730A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</w:rPr>
              <w:t>6</w:t>
            </w:r>
            <w:r w:rsidR="003B4C29" w:rsidRPr="004A5778">
              <w:rPr>
                <w:rFonts w:ascii="Times New Roman" w:hAnsi="Times New Roman"/>
                <w:b/>
                <w:bCs/>
                <w:i/>
                <w:color w:val="000000"/>
              </w:rPr>
              <w:t>.</w:t>
            </w:r>
            <w:r w:rsidR="003B4C29" w:rsidRPr="004A5778">
              <w:rPr>
                <w:rFonts w:ascii="Times New Roman" w:hAnsi="Times New Roman"/>
                <w:bCs/>
                <w:i/>
                <w:color w:val="000000"/>
              </w:rPr>
              <w:t xml:space="preserve"> Количество учащихся по формам обучения, чел.</w:t>
            </w:r>
          </w:p>
        </w:tc>
      </w:tr>
      <w:tr w:rsidR="003B4C29" w:rsidRPr="000670C7" w14:paraId="4526F423" w14:textId="77777777" w:rsidTr="00C2270E">
        <w:trPr>
          <w:trHeight w:val="842"/>
          <w:jc w:val="center"/>
        </w:trPr>
        <w:tc>
          <w:tcPr>
            <w:tcW w:w="8311" w:type="dxa"/>
            <w:vAlign w:val="bottom"/>
          </w:tcPr>
          <w:p w14:paraId="6BE4D75D" w14:textId="77777777" w:rsidR="003B4C29" w:rsidRPr="000670C7" w:rsidRDefault="003B4C29" w:rsidP="00C2270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4CA2B7A" wp14:editId="5E3BA333">
                  <wp:extent cx="6070600" cy="3111500"/>
                  <wp:effectExtent l="0" t="0" r="6350" b="12700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0270B092" w14:textId="77777777" w:rsidR="003B4C29" w:rsidRPr="000670C7" w:rsidRDefault="003B4C29" w:rsidP="003B4C29">
      <w:pPr>
        <w:ind w:firstLine="567"/>
        <w:rPr>
          <w:rFonts w:ascii="Times New Roman" w:hAnsi="Times New Roman"/>
          <w:bCs/>
          <w:color w:val="000000"/>
          <w:sz w:val="24"/>
          <w:szCs w:val="24"/>
          <w:highlight w:val="yellow"/>
          <w:lang w:eastAsia="ru-RU"/>
        </w:rPr>
      </w:pPr>
    </w:p>
    <w:p w14:paraId="383279F3" w14:textId="587914CF" w:rsidR="003B4C29" w:rsidRPr="004A5778" w:rsidRDefault="003B4C29" w:rsidP="003B4C29">
      <w:pPr>
        <w:ind w:firstLine="567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>22 % от общего числа обучающихся (400 студентов) имеют священный сан. 22 % от общего числа обучающихся (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399</w:t>
      </w: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чел.) </w:t>
      </w:r>
      <w:r w:rsidR="005A275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направлены на обучение </w:t>
      </w: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>из Московской епархии.</w:t>
      </w:r>
    </w:p>
    <w:p w14:paraId="037D3FDE" w14:textId="77777777" w:rsidR="003B4C29" w:rsidRPr="000670C7" w:rsidRDefault="003B4C29" w:rsidP="003B4C29">
      <w:pPr>
        <w:ind w:firstLine="567"/>
        <w:rPr>
          <w:rFonts w:ascii="Times New Roman" w:hAnsi="Times New Roman"/>
          <w:bCs/>
          <w:color w:val="000000"/>
          <w:sz w:val="24"/>
          <w:szCs w:val="24"/>
          <w:highlight w:val="yellow"/>
          <w:lang w:eastAsia="ru-RU"/>
        </w:rPr>
      </w:pPr>
    </w:p>
    <w:tbl>
      <w:tblPr>
        <w:tblStyle w:val="a9"/>
        <w:tblW w:w="9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5"/>
      </w:tblGrid>
      <w:tr w:rsidR="003B4C29" w:rsidRPr="004A5778" w14:paraId="01E73DE4" w14:textId="77777777" w:rsidTr="00C2270E">
        <w:trPr>
          <w:trHeight w:val="287"/>
          <w:jc w:val="center"/>
        </w:trPr>
        <w:tc>
          <w:tcPr>
            <w:tcW w:w="9835" w:type="dxa"/>
          </w:tcPr>
          <w:p w14:paraId="7707D0EE" w14:textId="3A3D6EEB" w:rsidR="003B4C29" w:rsidRPr="004A5778" w:rsidRDefault="003B4C29" w:rsidP="00487898">
            <w:pPr>
              <w:jc w:val="right"/>
              <w:rPr>
                <w:rFonts w:ascii="Times New Roman" w:hAnsi="Times New Roman"/>
                <w:bCs/>
                <w:i/>
                <w:color w:val="000000"/>
              </w:rPr>
            </w:pPr>
            <w:r w:rsidRPr="004A5778">
              <w:rPr>
                <w:rFonts w:ascii="Times New Roman" w:hAnsi="Times New Roman"/>
                <w:b/>
                <w:bCs/>
                <w:i/>
                <w:color w:val="000000"/>
              </w:rPr>
              <w:t>Диаграмма №</w:t>
            </w:r>
            <w:r w:rsidR="009C730A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</w:t>
            </w:r>
            <w:r w:rsidR="00487898">
              <w:rPr>
                <w:rFonts w:ascii="Times New Roman" w:hAnsi="Times New Roman"/>
                <w:b/>
                <w:bCs/>
                <w:i/>
                <w:color w:val="000000"/>
              </w:rPr>
              <w:t>7</w:t>
            </w:r>
            <w:r w:rsidRPr="004A5778">
              <w:rPr>
                <w:rFonts w:ascii="Times New Roman" w:hAnsi="Times New Roman"/>
                <w:b/>
                <w:bCs/>
                <w:i/>
                <w:color w:val="000000"/>
              </w:rPr>
              <w:t>.</w:t>
            </w:r>
            <w:r w:rsidRPr="004A5778">
              <w:rPr>
                <w:rFonts w:ascii="Times New Roman" w:hAnsi="Times New Roman"/>
                <w:bCs/>
                <w:i/>
                <w:color w:val="000000"/>
              </w:rPr>
              <w:t xml:space="preserve"> Соотношение учащихся из Москвы и других епархий</w:t>
            </w:r>
          </w:p>
        </w:tc>
      </w:tr>
      <w:tr w:rsidR="003B4C29" w:rsidRPr="000670C7" w14:paraId="2760A765" w14:textId="77777777" w:rsidTr="00C2270E">
        <w:trPr>
          <w:trHeight w:val="399"/>
          <w:jc w:val="center"/>
        </w:trPr>
        <w:tc>
          <w:tcPr>
            <w:tcW w:w="9835" w:type="dxa"/>
          </w:tcPr>
          <w:p w14:paraId="1F3DF805" w14:textId="77777777" w:rsidR="003B4C29" w:rsidRPr="000670C7" w:rsidRDefault="003B4C29" w:rsidP="00C2270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7D319A9" wp14:editId="49B87974">
                  <wp:extent cx="6041572" cy="3222171"/>
                  <wp:effectExtent l="0" t="0" r="16510" b="1651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3B4C29" w:rsidRPr="000670C7" w14:paraId="7804DF0E" w14:textId="77777777" w:rsidTr="00C2270E">
        <w:trPr>
          <w:trHeight w:val="399"/>
          <w:jc w:val="center"/>
        </w:trPr>
        <w:tc>
          <w:tcPr>
            <w:tcW w:w="9835" w:type="dxa"/>
          </w:tcPr>
          <w:p w14:paraId="4202946D" w14:textId="77777777" w:rsidR="003B4C29" w:rsidRPr="000670C7" w:rsidRDefault="003B4C29" w:rsidP="00C2270E">
            <w:pPr>
              <w:jc w:val="center"/>
              <w:rPr>
                <w:noProof/>
                <w:highlight w:val="yellow"/>
              </w:rPr>
            </w:pPr>
          </w:p>
        </w:tc>
      </w:tr>
    </w:tbl>
    <w:p w14:paraId="6DEE0489" w14:textId="7F30B3EA" w:rsidR="003B4C29" w:rsidRDefault="003B4C29" w:rsidP="003B4C29">
      <w:pPr>
        <w:ind w:firstLine="709"/>
        <w:rPr>
          <w:rFonts w:ascii="Times New Roman" w:hAnsi="Times New Roman"/>
          <w:sz w:val="24"/>
          <w:szCs w:val="24"/>
        </w:rPr>
      </w:pPr>
      <w:r w:rsidRPr="004A5778">
        <w:rPr>
          <w:rFonts w:ascii="Times New Roman" w:hAnsi="Times New Roman"/>
          <w:sz w:val="24"/>
          <w:szCs w:val="24"/>
        </w:rPr>
        <w:t>Общее количество преподавателей в 201</w:t>
      </w:r>
      <w:r w:rsidR="004E35F7">
        <w:rPr>
          <w:rFonts w:ascii="Times New Roman" w:hAnsi="Times New Roman"/>
          <w:sz w:val="24"/>
          <w:szCs w:val="24"/>
        </w:rPr>
        <w:t>9</w:t>
      </w:r>
      <w:r w:rsidRPr="004A5778">
        <w:rPr>
          <w:rFonts w:ascii="Times New Roman" w:hAnsi="Times New Roman"/>
          <w:sz w:val="24"/>
          <w:szCs w:val="24"/>
        </w:rPr>
        <w:t>/20</w:t>
      </w:r>
      <w:r w:rsidR="004E35F7">
        <w:rPr>
          <w:rFonts w:ascii="Times New Roman" w:hAnsi="Times New Roman"/>
          <w:sz w:val="24"/>
          <w:szCs w:val="24"/>
        </w:rPr>
        <w:t>20</w:t>
      </w:r>
      <w:r w:rsidRPr="004A5778">
        <w:rPr>
          <w:rFonts w:ascii="Times New Roman" w:hAnsi="Times New Roman"/>
          <w:sz w:val="24"/>
          <w:szCs w:val="24"/>
        </w:rPr>
        <w:t xml:space="preserve"> учебном году составляет 416 человек. Из них 311 (75%) преподавателей состоят в штате учебных заведений, 224 (53%) </w:t>
      </w:r>
      <w:r w:rsidR="005A275B">
        <w:rPr>
          <w:rFonts w:ascii="Times New Roman" w:hAnsi="Times New Roman"/>
          <w:sz w:val="24"/>
          <w:szCs w:val="24"/>
        </w:rPr>
        <w:t>—</w:t>
      </w:r>
      <w:r w:rsidRPr="004A5778">
        <w:rPr>
          <w:rFonts w:ascii="Times New Roman" w:hAnsi="Times New Roman"/>
          <w:sz w:val="24"/>
          <w:szCs w:val="24"/>
        </w:rPr>
        <w:t xml:space="preserve"> имеют ученую степень.</w:t>
      </w:r>
    </w:p>
    <w:p w14:paraId="5F30DDB3" w14:textId="5E309465" w:rsidR="003B4C29" w:rsidRPr="00662CF1" w:rsidRDefault="003B4C29" w:rsidP="003B4C29">
      <w:pPr>
        <w:ind w:firstLine="709"/>
        <w:rPr>
          <w:rFonts w:ascii="Times New Roman" w:hAnsi="Times New Roman"/>
          <w:sz w:val="24"/>
          <w:szCs w:val="24"/>
        </w:rPr>
      </w:pPr>
      <w:r w:rsidRPr="004A5778">
        <w:rPr>
          <w:rFonts w:ascii="Times New Roman" w:hAnsi="Times New Roman"/>
          <w:sz w:val="24"/>
          <w:szCs w:val="24"/>
        </w:rPr>
        <w:t>Согласно резолюции Святейш</w:t>
      </w:r>
      <w:r>
        <w:rPr>
          <w:rFonts w:ascii="Times New Roman" w:hAnsi="Times New Roman"/>
          <w:sz w:val="24"/>
          <w:szCs w:val="24"/>
        </w:rPr>
        <w:t>его Патриарха</w:t>
      </w:r>
      <w:r w:rsidR="000A7EF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ноября 2019</w:t>
      </w:r>
      <w:r w:rsidRPr="004A5778">
        <w:rPr>
          <w:rFonts w:ascii="Times New Roman" w:hAnsi="Times New Roman"/>
          <w:sz w:val="24"/>
          <w:szCs w:val="24"/>
        </w:rPr>
        <w:t xml:space="preserve"> г. в систему Учебного комитета также входит Российский православный университет святого Иоанна Богослова, который не занимается подготовкой будущих священнослужителей. В университете на </w:t>
      </w:r>
      <w:r w:rsidRPr="004A5778">
        <w:rPr>
          <w:rFonts w:ascii="Times New Roman" w:hAnsi="Times New Roman"/>
          <w:sz w:val="24"/>
          <w:szCs w:val="24"/>
        </w:rPr>
        <w:lastRenderedPageBreak/>
        <w:t>отделениях бакалавриата, магистратуры и аспирантуры учатся 64 студента (42 очно и 22 заочно), работают 19 преподавателей</w:t>
      </w:r>
      <w:r>
        <w:rPr>
          <w:rFonts w:ascii="Times New Roman" w:hAnsi="Times New Roman"/>
          <w:sz w:val="24"/>
          <w:szCs w:val="24"/>
        </w:rPr>
        <w:t>.</w:t>
      </w:r>
    </w:p>
    <w:p w14:paraId="0E39106A" w14:textId="77777777" w:rsidR="00496BD0" w:rsidRDefault="00496BD0" w:rsidP="003B4C29">
      <w:pPr>
        <w:ind w:firstLine="567"/>
        <w:contextualSpacing/>
        <w:rPr>
          <w:rFonts w:ascii="Times New Roman" w:hAnsi="Times New Roman"/>
          <w:b/>
          <w:sz w:val="24"/>
          <w:szCs w:val="24"/>
        </w:rPr>
      </w:pPr>
    </w:p>
    <w:p w14:paraId="11A1AF20" w14:textId="4AFB7E8D" w:rsidR="00827E5D" w:rsidRPr="00820EC6" w:rsidRDefault="00827E5D" w:rsidP="003B4C29">
      <w:pPr>
        <w:ind w:firstLine="567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Миссионерское служение </w:t>
      </w:r>
    </w:p>
    <w:p w14:paraId="6CA837E3" w14:textId="77777777" w:rsidR="001B26C4" w:rsidRDefault="001B26C4" w:rsidP="001B26C4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отчетном году Комиссия по </w:t>
      </w:r>
      <w:r w:rsidRPr="006D0888">
        <w:rPr>
          <w:rFonts w:ascii="Times New Roman" w:hAnsi="Times New Roman"/>
          <w:sz w:val="24"/>
          <w:szCs w:val="24"/>
        </w:rPr>
        <w:t>миссионерству и катехизации</w:t>
      </w:r>
      <w:r>
        <w:rPr>
          <w:rFonts w:ascii="Times New Roman" w:hAnsi="Times New Roman"/>
          <w:sz w:val="24"/>
          <w:szCs w:val="24"/>
        </w:rPr>
        <w:t xml:space="preserve"> вела работу по следующим основным направлениям.</w:t>
      </w:r>
    </w:p>
    <w:p w14:paraId="0C74F6C1" w14:textId="77777777" w:rsidR="001B26C4" w:rsidRPr="005669D8" w:rsidRDefault="001B26C4" w:rsidP="001B26C4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5669D8">
        <w:rPr>
          <w:rFonts w:ascii="Times New Roman" w:hAnsi="Times New Roman"/>
          <w:sz w:val="24"/>
          <w:szCs w:val="24"/>
          <w:u w:val="single"/>
        </w:rPr>
        <w:t>Викариатские миссионерские школы</w:t>
      </w:r>
    </w:p>
    <w:p w14:paraId="7E2B042E" w14:textId="55448B42" w:rsidR="001B26C4" w:rsidRDefault="001B26C4" w:rsidP="001B26C4">
      <w:pPr>
        <w:pStyle w:val="af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конец 201</w:t>
      </w:r>
      <w:r w:rsidR="009051C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 в викариатствах г. Москвы действует 10 миссионерских школ. В них в соответствии с </w:t>
      </w:r>
      <w:r w:rsidRPr="00F87FA1">
        <w:rPr>
          <w:rFonts w:ascii="Times New Roman" w:hAnsi="Times New Roman"/>
          <w:sz w:val="24"/>
          <w:szCs w:val="24"/>
        </w:rPr>
        <w:t>Церковн</w:t>
      </w:r>
      <w:r>
        <w:rPr>
          <w:rFonts w:ascii="Times New Roman" w:hAnsi="Times New Roman"/>
          <w:sz w:val="24"/>
          <w:szCs w:val="24"/>
        </w:rPr>
        <w:t>ым</w:t>
      </w:r>
      <w:r w:rsidRPr="00F87FA1">
        <w:rPr>
          <w:rFonts w:ascii="Times New Roman" w:hAnsi="Times New Roman"/>
          <w:sz w:val="24"/>
          <w:szCs w:val="24"/>
        </w:rPr>
        <w:t xml:space="preserve"> образовательн</w:t>
      </w:r>
      <w:r>
        <w:rPr>
          <w:rFonts w:ascii="Times New Roman" w:hAnsi="Times New Roman"/>
          <w:sz w:val="24"/>
          <w:szCs w:val="24"/>
        </w:rPr>
        <w:t>ым</w:t>
      </w:r>
      <w:r w:rsidRPr="00F87FA1">
        <w:rPr>
          <w:rFonts w:ascii="Times New Roman" w:hAnsi="Times New Roman"/>
          <w:sz w:val="24"/>
          <w:szCs w:val="24"/>
        </w:rPr>
        <w:t xml:space="preserve"> стандарт</w:t>
      </w:r>
      <w:r>
        <w:rPr>
          <w:rFonts w:ascii="Times New Roman" w:hAnsi="Times New Roman"/>
          <w:sz w:val="24"/>
          <w:szCs w:val="24"/>
        </w:rPr>
        <w:t xml:space="preserve">ом </w:t>
      </w:r>
      <w:r w:rsidRPr="00F87FA1">
        <w:rPr>
          <w:rFonts w:ascii="Times New Roman" w:hAnsi="Times New Roman"/>
          <w:sz w:val="24"/>
          <w:szCs w:val="24"/>
        </w:rPr>
        <w:t>по подготовке миссионеров, одобренн</w:t>
      </w:r>
      <w:r>
        <w:rPr>
          <w:rFonts w:ascii="Times New Roman" w:hAnsi="Times New Roman"/>
          <w:sz w:val="24"/>
          <w:szCs w:val="24"/>
        </w:rPr>
        <w:t>ым</w:t>
      </w:r>
      <w:r w:rsidRPr="00F87FA1">
        <w:rPr>
          <w:rFonts w:ascii="Times New Roman" w:hAnsi="Times New Roman"/>
          <w:sz w:val="24"/>
          <w:szCs w:val="24"/>
        </w:rPr>
        <w:t xml:space="preserve"> Священным Синодом в 2013 году, составля</w:t>
      </w:r>
      <w:r>
        <w:rPr>
          <w:rFonts w:ascii="Times New Roman" w:hAnsi="Times New Roman"/>
          <w:sz w:val="24"/>
          <w:szCs w:val="24"/>
        </w:rPr>
        <w:t>ются</w:t>
      </w:r>
      <w:r w:rsidRPr="00F87FA1">
        <w:rPr>
          <w:rFonts w:ascii="Times New Roman" w:hAnsi="Times New Roman"/>
          <w:sz w:val="24"/>
          <w:szCs w:val="24"/>
        </w:rPr>
        <w:t xml:space="preserve"> программы разной продолжительности и глубины изучения для разных </w:t>
      </w:r>
      <w:r>
        <w:rPr>
          <w:rFonts w:ascii="Times New Roman" w:hAnsi="Times New Roman"/>
          <w:sz w:val="24"/>
          <w:szCs w:val="24"/>
        </w:rPr>
        <w:t>категорий</w:t>
      </w:r>
      <w:r w:rsidRPr="00F87FA1">
        <w:rPr>
          <w:rFonts w:ascii="Times New Roman" w:hAnsi="Times New Roman"/>
          <w:sz w:val="24"/>
          <w:szCs w:val="24"/>
        </w:rPr>
        <w:t xml:space="preserve"> слушателей.</w:t>
      </w:r>
      <w:r>
        <w:rPr>
          <w:rFonts w:ascii="Times New Roman" w:hAnsi="Times New Roman"/>
          <w:sz w:val="24"/>
          <w:szCs w:val="24"/>
        </w:rPr>
        <w:t xml:space="preserve"> В связи с тем, что не во всех викариатствах существуют стационарные школы, комиссией был разработан и представлен викарным преосвященным проект выездной школы, рассчитанный на 1 год (120 ауд. часов — 30 занятий 1 раз в неделю по 2 пары). Всего количество слушателей на очной и заочной форме обучения — 487 чел.</w:t>
      </w:r>
    </w:p>
    <w:p w14:paraId="534C5025" w14:textId="77777777" w:rsidR="001B26C4" w:rsidRPr="00486A5A" w:rsidRDefault="001B26C4" w:rsidP="001B26C4">
      <w:pPr>
        <w:pStyle w:val="af3"/>
        <w:ind w:left="1069"/>
        <w:jc w:val="both"/>
        <w:rPr>
          <w:rFonts w:ascii="Times New Roman" w:hAnsi="Times New Roman"/>
          <w:sz w:val="16"/>
          <w:szCs w:val="16"/>
        </w:rPr>
      </w:pPr>
    </w:p>
    <w:p w14:paraId="31AB89F6" w14:textId="77777777" w:rsidR="001B26C4" w:rsidRDefault="001B26C4" w:rsidP="001B26C4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60A3A">
        <w:rPr>
          <w:rFonts w:ascii="Times New Roman" w:hAnsi="Times New Roman"/>
          <w:sz w:val="24"/>
          <w:szCs w:val="24"/>
          <w:u w:val="single"/>
        </w:rPr>
        <w:t>Приходское консультирование</w:t>
      </w:r>
      <w:r>
        <w:rPr>
          <w:rFonts w:ascii="Times New Roman" w:hAnsi="Times New Roman"/>
          <w:sz w:val="24"/>
          <w:szCs w:val="24"/>
        </w:rPr>
        <w:t>.</w:t>
      </w:r>
    </w:p>
    <w:p w14:paraId="1CD87923" w14:textId="7E23DDDF" w:rsidR="001B26C4" w:rsidRDefault="001B26C4" w:rsidP="001B26C4">
      <w:pPr>
        <w:pStyle w:val="af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Разработанные в прошлом году «</w:t>
      </w:r>
      <w:r w:rsidRPr="00486A5A">
        <w:rPr>
          <w:rFonts w:ascii="Times New Roman" w:hAnsi="Times New Roman"/>
          <w:sz w:val="24"/>
          <w:szCs w:val="24"/>
        </w:rPr>
        <w:t>Методические рекомендации по проведению миссионерской работы в Великую субботу и другие дни больших церковных праздников</w:t>
      </w:r>
      <w:r>
        <w:rPr>
          <w:rFonts w:ascii="Times New Roman" w:hAnsi="Times New Roman"/>
          <w:sz w:val="24"/>
          <w:szCs w:val="24"/>
        </w:rPr>
        <w:t>» прошли апробацию и получили положительные отклики. Продолжа</w:t>
      </w:r>
      <w:r w:rsidR="00B9531D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т проводиться </w:t>
      </w:r>
      <w:r w:rsidRPr="00486A5A">
        <w:rPr>
          <w:rFonts w:ascii="Times New Roman" w:hAnsi="Times New Roman"/>
          <w:sz w:val="24"/>
          <w:szCs w:val="24"/>
        </w:rPr>
        <w:t>специальные обучающие семинары</w:t>
      </w:r>
      <w:r>
        <w:rPr>
          <w:rFonts w:ascii="Times New Roman" w:hAnsi="Times New Roman"/>
          <w:sz w:val="24"/>
          <w:szCs w:val="24"/>
        </w:rPr>
        <w:t xml:space="preserve"> для работников церковных лавок. </w:t>
      </w:r>
      <w:r w:rsidRPr="00F86EA9">
        <w:rPr>
          <w:rFonts w:ascii="Times New Roman" w:hAnsi="Times New Roman"/>
          <w:sz w:val="24"/>
          <w:szCs w:val="24"/>
        </w:rPr>
        <w:t>Для большинства храмов наиболее характерной схемой является консультирование в дни церковных праздников</w:t>
      </w:r>
      <w:r>
        <w:rPr>
          <w:rFonts w:ascii="Times New Roman" w:hAnsi="Times New Roman"/>
          <w:sz w:val="24"/>
          <w:szCs w:val="24"/>
        </w:rPr>
        <w:t xml:space="preserve">. Около </w:t>
      </w:r>
      <w:r w:rsidRPr="00F86EA9">
        <w:rPr>
          <w:rFonts w:ascii="Times New Roman" w:hAnsi="Times New Roman"/>
          <w:sz w:val="24"/>
          <w:szCs w:val="24"/>
        </w:rPr>
        <w:t>1/3 всех храмов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EA9">
        <w:rPr>
          <w:rFonts w:ascii="Times New Roman" w:hAnsi="Times New Roman"/>
          <w:sz w:val="24"/>
          <w:szCs w:val="24"/>
        </w:rPr>
        <w:t xml:space="preserve">г. Москвы </w:t>
      </w:r>
      <w:r>
        <w:rPr>
          <w:rFonts w:ascii="Times New Roman" w:hAnsi="Times New Roman"/>
          <w:sz w:val="24"/>
          <w:szCs w:val="24"/>
        </w:rPr>
        <w:t>имеют</w:t>
      </w:r>
      <w:r w:rsidRPr="00F86EA9">
        <w:rPr>
          <w:rFonts w:ascii="Times New Roman" w:hAnsi="Times New Roman"/>
          <w:sz w:val="24"/>
          <w:szCs w:val="24"/>
        </w:rPr>
        <w:t xml:space="preserve"> специальны</w:t>
      </w:r>
      <w:r>
        <w:rPr>
          <w:rFonts w:ascii="Times New Roman" w:hAnsi="Times New Roman"/>
          <w:sz w:val="24"/>
          <w:szCs w:val="24"/>
        </w:rPr>
        <w:t xml:space="preserve">х </w:t>
      </w:r>
      <w:r w:rsidRPr="00F86EA9">
        <w:rPr>
          <w:rFonts w:ascii="Times New Roman" w:hAnsi="Times New Roman"/>
          <w:sz w:val="24"/>
          <w:szCs w:val="24"/>
        </w:rPr>
        <w:t>сотрудник</w:t>
      </w:r>
      <w:r>
        <w:rPr>
          <w:rFonts w:ascii="Times New Roman" w:hAnsi="Times New Roman"/>
          <w:sz w:val="24"/>
          <w:szCs w:val="24"/>
        </w:rPr>
        <w:t>ов</w:t>
      </w:r>
      <w:r w:rsidRPr="00F86EA9">
        <w:rPr>
          <w:rFonts w:ascii="Times New Roman" w:hAnsi="Times New Roman"/>
          <w:sz w:val="24"/>
          <w:szCs w:val="24"/>
        </w:rPr>
        <w:t>, которые заняты приходским консультированием без совмещения. В большинстве (около 60%) храмов имеются специально оборудованные рабочие места</w:t>
      </w:r>
      <w:r>
        <w:rPr>
          <w:rFonts w:ascii="Times New Roman" w:hAnsi="Times New Roman"/>
          <w:sz w:val="24"/>
          <w:szCs w:val="24"/>
        </w:rPr>
        <w:t xml:space="preserve"> для</w:t>
      </w:r>
      <w:r w:rsidRPr="00F86EA9">
        <w:rPr>
          <w:rFonts w:ascii="Times New Roman" w:hAnsi="Times New Roman"/>
          <w:sz w:val="24"/>
          <w:szCs w:val="24"/>
        </w:rPr>
        <w:t xml:space="preserve"> приходских консультантов. </w:t>
      </w:r>
      <w:r>
        <w:rPr>
          <w:rFonts w:ascii="Times New Roman" w:hAnsi="Times New Roman"/>
          <w:sz w:val="24"/>
          <w:szCs w:val="24"/>
        </w:rPr>
        <w:t>Н</w:t>
      </w:r>
      <w:r w:rsidRPr="00F86EA9">
        <w:rPr>
          <w:rFonts w:ascii="Times New Roman" w:hAnsi="Times New Roman"/>
          <w:sz w:val="24"/>
          <w:szCs w:val="24"/>
        </w:rPr>
        <w:t xml:space="preserve">аиболее </w:t>
      </w:r>
      <w:r>
        <w:rPr>
          <w:rFonts w:ascii="Times New Roman" w:hAnsi="Times New Roman"/>
          <w:sz w:val="24"/>
          <w:szCs w:val="24"/>
        </w:rPr>
        <w:t>распространенной</w:t>
      </w:r>
      <w:r w:rsidRPr="00F86EA9">
        <w:rPr>
          <w:rFonts w:ascii="Times New Roman" w:hAnsi="Times New Roman"/>
          <w:sz w:val="24"/>
          <w:szCs w:val="24"/>
        </w:rPr>
        <w:t xml:space="preserve"> </w:t>
      </w:r>
      <w:r w:rsidRPr="002F0989">
        <w:rPr>
          <w:rFonts w:ascii="Times New Roman" w:hAnsi="Times New Roman"/>
          <w:sz w:val="24"/>
          <w:szCs w:val="24"/>
        </w:rPr>
        <w:t>проблем</w:t>
      </w:r>
      <w:r>
        <w:rPr>
          <w:rFonts w:ascii="Times New Roman" w:hAnsi="Times New Roman"/>
          <w:sz w:val="24"/>
          <w:szCs w:val="24"/>
        </w:rPr>
        <w:t>ой</w:t>
      </w:r>
      <w:r w:rsidRPr="00F86E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консультирования является</w:t>
      </w:r>
      <w:r w:rsidRPr="00F86EA9">
        <w:rPr>
          <w:rFonts w:ascii="Times New Roman" w:hAnsi="Times New Roman"/>
          <w:sz w:val="24"/>
          <w:szCs w:val="24"/>
        </w:rPr>
        <w:t xml:space="preserve"> невысокая активность прихожан, ограничивающая возможности по расширению консультационной службы и команды приходских консультантов. </w:t>
      </w:r>
      <w:r>
        <w:rPr>
          <w:rFonts w:ascii="Times New Roman" w:hAnsi="Times New Roman"/>
          <w:sz w:val="24"/>
          <w:szCs w:val="24"/>
        </w:rPr>
        <w:t>Часто консультантами назначаются люди пожилого возраста,</w:t>
      </w:r>
      <w:r w:rsidRPr="00F86EA9">
        <w:rPr>
          <w:rFonts w:ascii="Times New Roman" w:hAnsi="Times New Roman"/>
          <w:sz w:val="24"/>
          <w:szCs w:val="24"/>
        </w:rPr>
        <w:t xml:space="preserve"> для </w:t>
      </w:r>
      <w:r>
        <w:rPr>
          <w:rFonts w:ascii="Times New Roman" w:hAnsi="Times New Roman"/>
          <w:sz w:val="24"/>
          <w:szCs w:val="24"/>
        </w:rPr>
        <w:t>которых</w:t>
      </w:r>
      <w:r w:rsidRPr="00F86EA9">
        <w:rPr>
          <w:rFonts w:ascii="Times New Roman" w:hAnsi="Times New Roman"/>
          <w:sz w:val="24"/>
          <w:szCs w:val="24"/>
        </w:rPr>
        <w:t xml:space="preserve"> сложно решается вопрос с получением проф</w:t>
      </w:r>
      <w:r>
        <w:rPr>
          <w:rFonts w:ascii="Times New Roman" w:hAnsi="Times New Roman"/>
          <w:sz w:val="24"/>
          <w:szCs w:val="24"/>
        </w:rPr>
        <w:t>ильного образования.</w:t>
      </w:r>
    </w:p>
    <w:p w14:paraId="37ABF43B" w14:textId="77777777" w:rsidR="001B26C4" w:rsidRPr="00486A5A" w:rsidRDefault="001B26C4" w:rsidP="001B26C4">
      <w:pPr>
        <w:pStyle w:val="af3"/>
        <w:ind w:left="720"/>
        <w:jc w:val="both"/>
        <w:rPr>
          <w:rFonts w:ascii="Times New Roman" w:hAnsi="Times New Roman"/>
          <w:sz w:val="16"/>
          <w:szCs w:val="16"/>
        </w:rPr>
      </w:pPr>
      <w:r w:rsidRPr="00486A5A">
        <w:rPr>
          <w:rFonts w:ascii="Times New Roman" w:hAnsi="Times New Roman"/>
          <w:sz w:val="16"/>
          <w:szCs w:val="16"/>
        </w:rPr>
        <w:t xml:space="preserve"> </w:t>
      </w:r>
    </w:p>
    <w:p w14:paraId="5AC53DF8" w14:textId="77777777" w:rsidR="001B26C4" w:rsidRPr="00486A5A" w:rsidRDefault="001B26C4" w:rsidP="001B26C4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486A5A">
        <w:rPr>
          <w:rFonts w:ascii="Times New Roman" w:hAnsi="Times New Roman"/>
          <w:sz w:val="24"/>
          <w:szCs w:val="24"/>
          <w:u w:val="single"/>
        </w:rPr>
        <w:t>Огласительные беседы перед крещением</w:t>
      </w:r>
    </w:p>
    <w:p w14:paraId="5BE73852" w14:textId="5C2FDD36" w:rsidR="001B26C4" w:rsidRDefault="001B26C4" w:rsidP="001B26C4">
      <w:pPr>
        <w:pStyle w:val="af3"/>
        <w:ind w:left="720"/>
        <w:jc w:val="both"/>
        <w:rPr>
          <w:rFonts w:ascii="Times New Roman" w:hAnsi="Times New Roman"/>
          <w:sz w:val="24"/>
          <w:szCs w:val="24"/>
        </w:rPr>
      </w:pPr>
      <w:r w:rsidRPr="00E4078A">
        <w:rPr>
          <w:rFonts w:ascii="Times New Roman" w:hAnsi="Times New Roman"/>
          <w:sz w:val="24"/>
          <w:szCs w:val="24"/>
        </w:rPr>
        <w:t>Продолжается работа по организации и методическому сопровождению предкрещальной катехизации на приходах</w:t>
      </w:r>
      <w:r>
        <w:rPr>
          <w:rFonts w:ascii="Times New Roman" w:hAnsi="Times New Roman"/>
          <w:sz w:val="24"/>
          <w:szCs w:val="24"/>
        </w:rPr>
        <w:t>. Были разработаны поправки к р</w:t>
      </w:r>
      <w:r w:rsidRPr="00E4078A">
        <w:rPr>
          <w:rFonts w:ascii="Times New Roman" w:hAnsi="Times New Roman"/>
          <w:sz w:val="24"/>
          <w:szCs w:val="24"/>
        </w:rPr>
        <w:t xml:space="preserve">аспоряжению об огласительных беседах 2013 года, </w:t>
      </w:r>
      <w:r>
        <w:rPr>
          <w:rFonts w:ascii="Times New Roman" w:hAnsi="Times New Roman"/>
          <w:sz w:val="24"/>
          <w:szCs w:val="24"/>
        </w:rPr>
        <w:t>в которых</w:t>
      </w:r>
      <w:r w:rsidRPr="00E4078A">
        <w:rPr>
          <w:rFonts w:ascii="Times New Roman" w:hAnsi="Times New Roman"/>
          <w:sz w:val="24"/>
          <w:szCs w:val="24"/>
        </w:rPr>
        <w:t xml:space="preserve"> требования становятся более гибкими, а возможности по подготовке расширяются для удобства родителей и восприемников</w:t>
      </w:r>
      <w:r>
        <w:rPr>
          <w:rFonts w:ascii="Times New Roman" w:hAnsi="Times New Roman"/>
          <w:sz w:val="24"/>
          <w:szCs w:val="24"/>
        </w:rPr>
        <w:t>. Комиссия работает над созданием видеоконтента: о</w:t>
      </w:r>
      <w:r w:rsidRPr="00E4078A">
        <w:rPr>
          <w:rFonts w:ascii="Times New Roman" w:hAnsi="Times New Roman"/>
          <w:sz w:val="24"/>
          <w:szCs w:val="24"/>
        </w:rPr>
        <w:t>бучающи</w:t>
      </w:r>
      <w:r>
        <w:rPr>
          <w:rFonts w:ascii="Times New Roman" w:hAnsi="Times New Roman"/>
          <w:sz w:val="24"/>
          <w:szCs w:val="24"/>
        </w:rPr>
        <w:t>х</w:t>
      </w:r>
      <w:r w:rsidRPr="00E4078A">
        <w:rPr>
          <w:rFonts w:ascii="Times New Roman" w:hAnsi="Times New Roman"/>
          <w:sz w:val="24"/>
          <w:szCs w:val="24"/>
        </w:rPr>
        <w:t xml:space="preserve"> видеоролик</w:t>
      </w:r>
      <w:r>
        <w:rPr>
          <w:rFonts w:ascii="Times New Roman" w:hAnsi="Times New Roman"/>
          <w:sz w:val="24"/>
          <w:szCs w:val="24"/>
        </w:rPr>
        <w:t>ов, вебинаров</w:t>
      </w:r>
      <w:r w:rsidRPr="00E4078A">
        <w:rPr>
          <w:rFonts w:ascii="Times New Roman" w:hAnsi="Times New Roman"/>
          <w:sz w:val="24"/>
          <w:szCs w:val="24"/>
        </w:rPr>
        <w:t>, эфир</w:t>
      </w:r>
      <w:r>
        <w:rPr>
          <w:rFonts w:ascii="Times New Roman" w:hAnsi="Times New Roman"/>
          <w:sz w:val="24"/>
          <w:szCs w:val="24"/>
        </w:rPr>
        <w:t>ов</w:t>
      </w:r>
      <w:r w:rsidRPr="00E4078A">
        <w:rPr>
          <w:rFonts w:ascii="Times New Roman" w:hAnsi="Times New Roman"/>
          <w:sz w:val="24"/>
          <w:szCs w:val="24"/>
        </w:rPr>
        <w:t xml:space="preserve"> с последующим тестированием</w:t>
      </w:r>
      <w:r>
        <w:rPr>
          <w:rFonts w:ascii="Times New Roman" w:hAnsi="Times New Roman"/>
          <w:sz w:val="24"/>
          <w:szCs w:val="24"/>
        </w:rPr>
        <w:t xml:space="preserve"> для предоставления в будущем возможности дистанционной предкрещальной катехизации. Был выработан ряд рекомендаций к повышению гибкости и увеличению эффективности огласительных практик.</w:t>
      </w:r>
    </w:p>
    <w:p w14:paraId="50688AD6" w14:textId="77777777" w:rsidR="001B26C4" w:rsidRDefault="001B26C4" w:rsidP="001B26C4">
      <w:pPr>
        <w:pStyle w:val="af3"/>
        <w:ind w:left="720"/>
        <w:jc w:val="both"/>
        <w:rPr>
          <w:rFonts w:ascii="Times New Roman" w:hAnsi="Times New Roman"/>
          <w:sz w:val="24"/>
          <w:szCs w:val="24"/>
        </w:rPr>
      </w:pPr>
    </w:p>
    <w:p w14:paraId="55A326E8" w14:textId="77777777" w:rsidR="001B26C4" w:rsidRPr="00E166DF" w:rsidRDefault="001B26C4" w:rsidP="001B26C4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E166DF">
        <w:rPr>
          <w:rFonts w:ascii="Times New Roman" w:hAnsi="Times New Roman"/>
          <w:sz w:val="24"/>
          <w:szCs w:val="24"/>
          <w:u w:val="single"/>
        </w:rPr>
        <w:t>Работа с общеобразовательными школами</w:t>
      </w:r>
    </w:p>
    <w:p w14:paraId="6F187316" w14:textId="1D2D02C2" w:rsidR="001B26C4" w:rsidRDefault="001B26C4" w:rsidP="001B26C4">
      <w:pPr>
        <w:pStyle w:val="af3"/>
        <w:ind w:left="720"/>
        <w:jc w:val="both"/>
        <w:rPr>
          <w:rFonts w:ascii="Times New Roman" w:hAnsi="Times New Roman"/>
          <w:sz w:val="24"/>
          <w:szCs w:val="24"/>
        </w:rPr>
      </w:pPr>
      <w:r w:rsidRPr="00E166DF">
        <w:rPr>
          <w:rFonts w:ascii="Times New Roman" w:hAnsi="Times New Roman"/>
          <w:sz w:val="24"/>
          <w:szCs w:val="24"/>
        </w:rPr>
        <w:t>Комиссией разработан ряд методических материалов</w:t>
      </w:r>
      <w:r>
        <w:rPr>
          <w:rFonts w:ascii="Times New Roman" w:hAnsi="Times New Roman"/>
          <w:sz w:val="24"/>
          <w:szCs w:val="24"/>
        </w:rPr>
        <w:t xml:space="preserve"> (3 курса)</w:t>
      </w:r>
      <w:r w:rsidRPr="00E166DF">
        <w:rPr>
          <w:rFonts w:ascii="Times New Roman" w:hAnsi="Times New Roman"/>
          <w:sz w:val="24"/>
          <w:szCs w:val="24"/>
        </w:rPr>
        <w:t xml:space="preserve">, а также регулярно проводятся встречи с педагогами </w:t>
      </w:r>
      <w:r>
        <w:rPr>
          <w:rFonts w:ascii="Times New Roman" w:hAnsi="Times New Roman"/>
          <w:sz w:val="24"/>
          <w:szCs w:val="24"/>
        </w:rPr>
        <w:t>общеобразовательных учреждений</w:t>
      </w:r>
      <w:r w:rsidRPr="00E166DF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 </w:t>
      </w:r>
      <w:r w:rsidRPr="00E166DF">
        <w:rPr>
          <w:rFonts w:ascii="Times New Roman" w:hAnsi="Times New Roman"/>
          <w:sz w:val="24"/>
          <w:szCs w:val="24"/>
        </w:rPr>
        <w:t>Москвы</w:t>
      </w:r>
      <w:r>
        <w:rPr>
          <w:rFonts w:ascii="Times New Roman" w:hAnsi="Times New Roman"/>
          <w:sz w:val="24"/>
          <w:szCs w:val="24"/>
        </w:rPr>
        <w:t>. Проводится курс Основ</w:t>
      </w:r>
      <w:r w:rsidRPr="00C02745">
        <w:rPr>
          <w:rFonts w:ascii="Times New Roman" w:hAnsi="Times New Roman"/>
          <w:sz w:val="24"/>
          <w:szCs w:val="24"/>
        </w:rPr>
        <w:t xml:space="preserve"> религиозных культур и светской этики</w:t>
      </w:r>
      <w:r>
        <w:rPr>
          <w:rFonts w:ascii="Times New Roman" w:hAnsi="Times New Roman"/>
          <w:sz w:val="24"/>
          <w:szCs w:val="24"/>
        </w:rPr>
        <w:t xml:space="preserve"> в начальной школе, тематические классные часы по духовно-нравственному воспитанию, в рамках школьной программы реализуется федеральный государственный стандарт в области </w:t>
      </w:r>
      <w:r w:rsidRPr="00C02745">
        <w:rPr>
          <w:rFonts w:ascii="Times New Roman" w:hAnsi="Times New Roman"/>
          <w:sz w:val="24"/>
          <w:szCs w:val="24"/>
        </w:rPr>
        <w:t>Основ духовно-нравст</w:t>
      </w:r>
      <w:r>
        <w:rPr>
          <w:rFonts w:ascii="Times New Roman" w:hAnsi="Times New Roman"/>
          <w:sz w:val="24"/>
          <w:szCs w:val="24"/>
        </w:rPr>
        <w:t>венной культуры народов России</w:t>
      </w:r>
      <w:r w:rsidRPr="00C02745">
        <w:rPr>
          <w:rFonts w:ascii="Times New Roman" w:hAnsi="Times New Roman"/>
          <w:sz w:val="24"/>
          <w:szCs w:val="24"/>
        </w:rPr>
        <w:t xml:space="preserve"> в части подготовки, методического сопровождения и совместного проведения уроков для учащихся 5-6 классов</w:t>
      </w:r>
      <w:r>
        <w:rPr>
          <w:rFonts w:ascii="Times New Roman" w:hAnsi="Times New Roman"/>
          <w:sz w:val="24"/>
          <w:szCs w:val="24"/>
        </w:rPr>
        <w:t>. В частности, осуществлена п</w:t>
      </w:r>
      <w:r w:rsidRPr="00C02745">
        <w:rPr>
          <w:rFonts w:ascii="Times New Roman" w:hAnsi="Times New Roman"/>
          <w:sz w:val="24"/>
          <w:szCs w:val="24"/>
        </w:rPr>
        <w:t>одготовка и размещение реализованных учебно-методических материалов курсов «Литература и Православие» на интернет</w:t>
      </w:r>
      <w:r w:rsidR="00173758">
        <w:rPr>
          <w:rFonts w:ascii="Times New Roman" w:hAnsi="Times New Roman"/>
          <w:sz w:val="24"/>
          <w:szCs w:val="24"/>
        </w:rPr>
        <w:t>-</w:t>
      </w:r>
      <w:r w:rsidRPr="00C02745">
        <w:rPr>
          <w:rFonts w:ascii="Times New Roman" w:hAnsi="Times New Roman"/>
          <w:sz w:val="24"/>
          <w:szCs w:val="24"/>
        </w:rPr>
        <w:t xml:space="preserve">портале </w:t>
      </w:r>
      <w:r w:rsidRPr="00C02745">
        <w:rPr>
          <w:rFonts w:ascii="Times New Roman" w:hAnsi="Times New Roman"/>
          <w:sz w:val="24"/>
          <w:szCs w:val="24"/>
        </w:rPr>
        <w:lastRenderedPageBreak/>
        <w:t>Депа</w:t>
      </w:r>
      <w:r>
        <w:rPr>
          <w:rFonts w:ascii="Times New Roman" w:hAnsi="Times New Roman"/>
          <w:sz w:val="24"/>
          <w:szCs w:val="24"/>
        </w:rPr>
        <w:t xml:space="preserve">ртамента образования г. Москвы </w:t>
      </w:r>
      <w:r w:rsidRPr="00C02745">
        <w:rPr>
          <w:rFonts w:ascii="Times New Roman" w:hAnsi="Times New Roman"/>
          <w:sz w:val="24"/>
          <w:szCs w:val="24"/>
        </w:rPr>
        <w:t>«Московская электронная школа»</w:t>
      </w:r>
      <w:r>
        <w:rPr>
          <w:rFonts w:ascii="Times New Roman" w:hAnsi="Times New Roman"/>
          <w:sz w:val="24"/>
          <w:szCs w:val="24"/>
        </w:rPr>
        <w:t>. Организуется деятельность школьных военно-патриотических клубов по направлениям.</w:t>
      </w:r>
    </w:p>
    <w:p w14:paraId="180406E9" w14:textId="77777777" w:rsidR="001B26C4" w:rsidRDefault="001B26C4" w:rsidP="001B26C4">
      <w:pPr>
        <w:pStyle w:val="af3"/>
        <w:ind w:left="720"/>
        <w:jc w:val="both"/>
        <w:rPr>
          <w:rFonts w:ascii="Times New Roman" w:hAnsi="Times New Roman"/>
          <w:sz w:val="24"/>
          <w:szCs w:val="24"/>
        </w:rPr>
      </w:pPr>
    </w:p>
    <w:p w14:paraId="6D89CC1E" w14:textId="77777777" w:rsidR="001B26C4" w:rsidRPr="001B6EA2" w:rsidRDefault="001B26C4" w:rsidP="001B26C4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1B6EA2">
        <w:rPr>
          <w:rFonts w:ascii="Times New Roman" w:hAnsi="Times New Roman"/>
          <w:sz w:val="24"/>
          <w:szCs w:val="24"/>
          <w:u w:val="single"/>
        </w:rPr>
        <w:t>Работа с Центрами социального обслуживания населения</w:t>
      </w:r>
      <w:r>
        <w:rPr>
          <w:rFonts w:ascii="Times New Roman" w:hAnsi="Times New Roman"/>
          <w:sz w:val="24"/>
          <w:szCs w:val="24"/>
          <w:u w:val="single"/>
        </w:rPr>
        <w:t xml:space="preserve"> (ЦСО)</w:t>
      </w:r>
    </w:p>
    <w:p w14:paraId="5A6892EF" w14:textId="00BC0D16" w:rsidR="001B26C4" w:rsidRDefault="001B26C4" w:rsidP="001B26C4">
      <w:pPr>
        <w:pStyle w:val="af3"/>
        <w:ind w:left="720"/>
        <w:jc w:val="both"/>
        <w:rPr>
          <w:rFonts w:ascii="Times New Roman" w:hAnsi="Times New Roman"/>
          <w:sz w:val="24"/>
          <w:szCs w:val="24"/>
        </w:rPr>
      </w:pPr>
      <w:r w:rsidRPr="00A0407D">
        <w:rPr>
          <w:rFonts w:ascii="Times New Roman" w:hAnsi="Times New Roman"/>
          <w:sz w:val="24"/>
          <w:szCs w:val="24"/>
        </w:rPr>
        <w:t>В течение года во всех викариатствах Москвы активно ведется взаимодействие с ЦСО, проводятся встречи, экскурсии и открытые лекции по программам</w:t>
      </w:r>
      <w:r w:rsidR="00FD3E9B">
        <w:rPr>
          <w:rFonts w:ascii="Times New Roman" w:hAnsi="Times New Roman"/>
          <w:sz w:val="24"/>
          <w:szCs w:val="24"/>
        </w:rPr>
        <w:t>,</w:t>
      </w:r>
      <w:r w:rsidRPr="00A0407D">
        <w:rPr>
          <w:rFonts w:ascii="Times New Roman" w:hAnsi="Times New Roman"/>
          <w:sz w:val="24"/>
          <w:szCs w:val="24"/>
        </w:rPr>
        <w:t xml:space="preserve"> разработанным Отделом религиозного образования Московской епархии</w:t>
      </w:r>
      <w:r>
        <w:rPr>
          <w:rFonts w:ascii="Times New Roman" w:hAnsi="Times New Roman"/>
          <w:sz w:val="24"/>
          <w:szCs w:val="24"/>
        </w:rPr>
        <w:t>. Кроме трех программ, разработанных московским О</w:t>
      </w:r>
      <w:r w:rsidR="00864721">
        <w:rPr>
          <w:rFonts w:ascii="Times New Roman" w:hAnsi="Times New Roman"/>
          <w:sz w:val="24"/>
          <w:szCs w:val="24"/>
        </w:rPr>
        <w:t>тделом религиозного образования</w:t>
      </w:r>
      <w:r>
        <w:rPr>
          <w:rFonts w:ascii="Times New Roman" w:hAnsi="Times New Roman"/>
          <w:sz w:val="24"/>
          <w:szCs w:val="24"/>
        </w:rPr>
        <w:t>, к</w:t>
      </w:r>
      <w:r w:rsidRPr="00A0407D">
        <w:rPr>
          <w:rFonts w:ascii="Times New Roman" w:hAnsi="Times New Roman"/>
          <w:sz w:val="24"/>
          <w:szCs w:val="24"/>
        </w:rPr>
        <w:t xml:space="preserve">омиссией на основе авторских </w:t>
      </w:r>
      <w:r>
        <w:rPr>
          <w:rFonts w:ascii="Times New Roman" w:hAnsi="Times New Roman"/>
          <w:sz w:val="24"/>
          <w:szCs w:val="24"/>
        </w:rPr>
        <w:t>наработок</w:t>
      </w:r>
      <w:r w:rsidRPr="00A0407D">
        <w:rPr>
          <w:rFonts w:ascii="Times New Roman" w:hAnsi="Times New Roman"/>
          <w:sz w:val="24"/>
          <w:szCs w:val="24"/>
        </w:rPr>
        <w:t xml:space="preserve"> были </w:t>
      </w:r>
      <w:r>
        <w:rPr>
          <w:rFonts w:ascii="Times New Roman" w:hAnsi="Times New Roman"/>
          <w:sz w:val="24"/>
          <w:szCs w:val="24"/>
        </w:rPr>
        <w:t>созданы</w:t>
      </w:r>
      <w:r w:rsidRPr="00A0407D">
        <w:rPr>
          <w:rFonts w:ascii="Times New Roman" w:hAnsi="Times New Roman"/>
          <w:sz w:val="24"/>
          <w:szCs w:val="24"/>
        </w:rPr>
        <w:t xml:space="preserve"> еще 2 новых программы</w:t>
      </w:r>
      <w:r>
        <w:rPr>
          <w:rFonts w:ascii="Times New Roman" w:hAnsi="Times New Roman"/>
          <w:sz w:val="24"/>
          <w:szCs w:val="24"/>
        </w:rPr>
        <w:t xml:space="preserve">: </w:t>
      </w:r>
      <w:r w:rsidRPr="00A0407D">
        <w:rPr>
          <w:rFonts w:ascii="Times New Roman" w:hAnsi="Times New Roman"/>
          <w:sz w:val="24"/>
          <w:szCs w:val="24"/>
        </w:rPr>
        <w:t>«Архитектурные традиции храмового зодчества»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0407D">
        <w:rPr>
          <w:rFonts w:ascii="Times New Roman" w:hAnsi="Times New Roman"/>
          <w:sz w:val="24"/>
          <w:szCs w:val="24"/>
        </w:rPr>
        <w:t>«Искусство иконописи»</w:t>
      </w:r>
      <w:r>
        <w:rPr>
          <w:rFonts w:ascii="Times New Roman" w:hAnsi="Times New Roman"/>
          <w:sz w:val="24"/>
          <w:szCs w:val="24"/>
        </w:rPr>
        <w:t>.</w:t>
      </w:r>
    </w:p>
    <w:p w14:paraId="78D9B45C" w14:textId="77777777" w:rsidR="001B26C4" w:rsidRDefault="001B26C4" w:rsidP="001B26C4">
      <w:pPr>
        <w:pStyle w:val="af3"/>
        <w:ind w:left="720"/>
        <w:jc w:val="both"/>
        <w:rPr>
          <w:rFonts w:ascii="Times New Roman" w:hAnsi="Times New Roman"/>
          <w:sz w:val="24"/>
          <w:szCs w:val="24"/>
        </w:rPr>
      </w:pPr>
    </w:p>
    <w:p w14:paraId="52E92FF2" w14:textId="77777777" w:rsidR="001B26C4" w:rsidRPr="00A0407D" w:rsidRDefault="001B26C4" w:rsidP="001B26C4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A0407D">
        <w:rPr>
          <w:rFonts w:ascii="Times New Roman" w:hAnsi="Times New Roman"/>
          <w:sz w:val="24"/>
          <w:szCs w:val="24"/>
          <w:u w:val="single"/>
        </w:rPr>
        <w:t xml:space="preserve">Миссия среди мигрантов </w:t>
      </w:r>
    </w:p>
    <w:p w14:paraId="56E140F0" w14:textId="323820FA" w:rsidR="001B26C4" w:rsidRDefault="001B26C4" w:rsidP="001B26C4">
      <w:pPr>
        <w:pStyle w:val="af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Действующий в</w:t>
      </w:r>
      <w:r w:rsidRPr="008876C4">
        <w:t xml:space="preserve"> </w:t>
      </w:r>
      <w:r w:rsidRPr="008876C4">
        <w:rPr>
          <w:rFonts w:ascii="Times New Roman" w:hAnsi="Times New Roman"/>
          <w:sz w:val="24"/>
          <w:szCs w:val="24"/>
        </w:rPr>
        <w:t xml:space="preserve">рамках работы </w:t>
      </w:r>
      <w:r>
        <w:rPr>
          <w:rFonts w:ascii="Times New Roman" w:hAnsi="Times New Roman"/>
          <w:sz w:val="24"/>
          <w:szCs w:val="24"/>
        </w:rPr>
        <w:t>к</w:t>
      </w:r>
      <w:r w:rsidRPr="008876C4">
        <w:rPr>
          <w:rFonts w:ascii="Times New Roman" w:hAnsi="Times New Roman"/>
          <w:sz w:val="24"/>
          <w:szCs w:val="24"/>
        </w:rPr>
        <w:t xml:space="preserve">омиссии Фонд помощи мигрантам </w:t>
      </w:r>
      <w:r w:rsidR="00825E25">
        <w:rPr>
          <w:rFonts w:ascii="Times New Roman" w:hAnsi="Times New Roman"/>
          <w:sz w:val="24"/>
          <w:szCs w:val="24"/>
        </w:rPr>
        <w:t>«</w:t>
      </w:r>
      <w:r w:rsidRPr="008876C4">
        <w:rPr>
          <w:rFonts w:ascii="Times New Roman" w:hAnsi="Times New Roman"/>
          <w:sz w:val="24"/>
          <w:szCs w:val="24"/>
        </w:rPr>
        <w:t>Рядом дом</w:t>
      </w:r>
      <w:r w:rsidR="00825E2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отчетном году был зарегистрирован как юридическое лицо. </w:t>
      </w:r>
      <w:r w:rsidRPr="008876C4">
        <w:rPr>
          <w:rFonts w:ascii="Times New Roman" w:hAnsi="Times New Roman"/>
          <w:sz w:val="24"/>
          <w:szCs w:val="24"/>
        </w:rPr>
        <w:t xml:space="preserve">Центр проводит консультативную и образовательную помощь мигрантам, </w:t>
      </w:r>
      <w:r>
        <w:rPr>
          <w:rFonts w:ascii="Times New Roman" w:hAnsi="Times New Roman"/>
          <w:sz w:val="24"/>
          <w:szCs w:val="24"/>
        </w:rPr>
        <w:t>в частности</w:t>
      </w:r>
      <w:r w:rsidRPr="008876C4">
        <w:rPr>
          <w:rFonts w:ascii="Times New Roman" w:hAnsi="Times New Roman"/>
          <w:sz w:val="24"/>
          <w:szCs w:val="24"/>
        </w:rPr>
        <w:t xml:space="preserve">, занятия с детьми </w:t>
      </w:r>
      <w:r>
        <w:rPr>
          <w:rFonts w:ascii="Times New Roman" w:hAnsi="Times New Roman"/>
          <w:sz w:val="24"/>
          <w:szCs w:val="24"/>
        </w:rPr>
        <w:t>дошкольного возраста</w:t>
      </w:r>
      <w:r w:rsidRPr="008876C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 июня 2019 г. </w:t>
      </w:r>
      <w:r w:rsidRPr="008876C4">
        <w:rPr>
          <w:rFonts w:ascii="Times New Roman" w:hAnsi="Times New Roman"/>
          <w:sz w:val="24"/>
          <w:szCs w:val="24"/>
        </w:rPr>
        <w:t>начали работу группы по русскому как иностранному для недавно прибывших в Россию семей мигрантов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876C4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прошедший</w:t>
      </w:r>
      <w:r w:rsidRPr="008876C4">
        <w:rPr>
          <w:rFonts w:ascii="Times New Roman" w:hAnsi="Times New Roman"/>
          <w:sz w:val="24"/>
          <w:szCs w:val="24"/>
        </w:rPr>
        <w:t xml:space="preserve"> учебный год количество семей учащихся выросло с 16 до 50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876C4">
        <w:rPr>
          <w:rFonts w:ascii="Times New Roman" w:hAnsi="Times New Roman"/>
          <w:sz w:val="24"/>
          <w:szCs w:val="24"/>
        </w:rPr>
        <w:t xml:space="preserve">Также продолжается перевод христианских текстов на языки мигрантов </w:t>
      </w:r>
      <w:r>
        <w:rPr>
          <w:rFonts w:ascii="Times New Roman" w:hAnsi="Times New Roman"/>
          <w:sz w:val="24"/>
          <w:szCs w:val="24"/>
        </w:rPr>
        <w:t xml:space="preserve">из </w:t>
      </w:r>
      <w:r w:rsidRPr="008876C4">
        <w:rPr>
          <w:rFonts w:ascii="Times New Roman" w:hAnsi="Times New Roman"/>
          <w:sz w:val="24"/>
          <w:szCs w:val="24"/>
        </w:rPr>
        <w:t>Средней Азии</w:t>
      </w:r>
      <w:r>
        <w:rPr>
          <w:rFonts w:ascii="Times New Roman" w:hAnsi="Times New Roman"/>
          <w:sz w:val="24"/>
          <w:szCs w:val="24"/>
        </w:rPr>
        <w:t>.</w:t>
      </w:r>
    </w:p>
    <w:p w14:paraId="1A8511DA" w14:textId="77777777" w:rsidR="001B26C4" w:rsidRDefault="001B26C4" w:rsidP="001B26C4">
      <w:pPr>
        <w:pStyle w:val="af3"/>
        <w:ind w:left="720"/>
        <w:jc w:val="both"/>
        <w:rPr>
          <w:rFonts w:ascii="Times New Roman" w:hAnsi="Times New Roman"/>
          <w:sz w:val="24"/>
          <w:szCs w:val="24"/>
        </w:rPr>
      </w:pPr>
    </w:p>
    <w:p w14:paraId="7E0AA9CA" w14:textId="77777777" w:rsidR="001B26C4" w:rsidRPr="002F0989" w:rsidRDefault="001B26C4" w:rsidP="001B26C4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2F0989">
        <w:rPr>
          <w:rFonts w:ascii="Times New Roman" w:hAnsi="Times New Roman"/>
          <w:sz w:val="24"/>
          <w:szCs w:val="24"/>
          <w:u w:val="single"/>
        </w:rPr>
        <w:t>Миссия в интернете</w:t>
      </w:r>
    </w:p>
    <w:p w14:paraId="7A20A32A" w14:textId="77777777" w:rsidR="001B26C4" w:rsidRDefault="001B26C4" w:rsidP="001B26C4">
      <w:pPr>
        <w:pStyle w:val="af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анализа контента сайтов московских храмов комиссия пришла к выводу, что лишь около 8% из них функционируют надлежащим образом. Для улучшения их </w:t>
      </w:r>
      <w:r w:rsidRPr="00421678">
        <w:rPr>
          <w:rFonts w:ascii="Times New Roman" w:hAnsi="Times New Roman"/>
          <w:sz w:val="24"/>
          <w:szCs w:val="24"/>
        </w:rPr>
        <w:t xml:space="preserve">технической составляющей, дизайна </w:t>
      </w:r>
      <w:r>
        <w:rPr>
          <w:rFonts w:ascii="Times New Roman" w:hAnsi="Times New Roman"/>
          <w:sz w:val="24"/>
          <w:szCs w:val="24"/>
        </w:rPr>
        <w:t>и наполнения, а также для помощи в работе со</w:t>
      </w:r>
      <w:r w:rsidRPr="00421678">
        <w:rPr>
          <w:rFonts w:ascii="Times New Roman" w:hAnsi="Times New Roman"/>
          <w:sz w:val="24"/>
          <w:szCs w:val="24"/>
        </w:rPr>
        <w:t xml:space="preserve"> страниц</w:t>
      </w:r>
      <w:r>
        <w:rPr>
          <w:rFonts w:ascii="Times New Roman" w:hAnsi="Times New Roman"/>
          <w:sz w:val="24"/>
          <w:szCs w:val="24"/>
        </w:rPr>
        <w:t>ами</w:t>
      </w:r>
      <w:r w:rsidRPr="004216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социальных сетей комиссией были </w:t>
      </w:r>
      <w:r w:rsidRPr="00853787">
        <w:rPr>
          <w:rFonts w:ascii="Times New Roman" w:hAnsi="Times New Roman"/>
          <w:sz w:val="24"/>
          <w:szCs w:val="24"/>
        </w:rPr>
        <w:t>разработаны «Методические рекомендации по миссионерскому наполнению приходских сайтов»</w:t>
      </w:r>
      <w:r>
        <w:rPr>
          <w:rFonts w:ascii="Times New Roman" w:hAnsi="Times New Roman"/>
          <w:sz w:val="24"/>
          <w:szCs w:val="24"/>
        </w:rPr>
        <w:t>.</w:t>
      </w:r>
    </w:p>
    <w:p w14:paraId="51207AF7" w14:textId="77777777" w:rsidR="001B26C4" w:rsidRDefault="001B26C4" w:rsidP="001B26C4">
      <w:pPr>
        <w:pStyle w:val="af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61A478B" w14:textId="77777777" w:rsidR="001B26C4" w:rsidRDefault="001B26C4" w:rsidP="001B26C4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2F0989">
        <w:rPr>
          <w:rFonts w:ascii="Times New Roman" w:hAnsi="Times New Roman"/>
          <w:sz w:val="24"/>
          <w:szCs w:val="24"/>
          <w:u w:val="single"/>
        </w:rPr>
        <w:t>Проект «Общее дело»</w:t>
      </w:r>
    </w:p>
    <w:p w14:paraId="19379C54" w14:textId="6B4CCDAC" w:rsidR="001B26C4" w:rsidRPr="00853787" w:rsidRDefault="001B26C4" w:rsidP="001B26C4">
      <w:pPr>
        <w:pStyle w:val="af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участвует в работе п</w:t>
      </w:r>
      <w:r w:rsidRPr="00853787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>а</w:t>
      </w:r>
      <w:r w:rsidRPr="008537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853787">
        <w:rPr>
          <w:rFonts w:ascii="Times New Roman" w:hAnsi="Times New Roman"/>
          <w:sz w:val="24"/>
          <w:szCs w:val="24"/>
        </w:rPr>
        <w:t>еставраци</w:t>
      </w:r>
      <w:r>
        <w:rPr>
          <w:rFonts w:ascii="Times New Roman" w:hAnsi="Times New Roman"/>
          <w:sz w:val="24"/>
          <w:szCs w:val="24"/>
        </w:rPr>
        <w:t>и</w:t>
      </w:r>
      <w:r w:rsidRPr="00853787">
        <w:rPr>
          <w:rFonts w:ascii="Times New Roman" w:hAnsi="Times New Roman"/>
          <w:sz w:val="24"/>
          <w:szCs w:val="24"/>
        </w:rPr>
        <w:t xml:space="preserve"> и возрождени</w:t>
      </w:r>
      <w:r>
        <w:rPr>
          <w:rFonts w:ascii="Times New Roman" w:hAnsi="Times New Roman"/>
          <w:sz w:val="24"/>
          <w:szCs w:val="24"/>
        </w:rPr>
        <w:t>я</w:t>
      </w:r>
      <w:r w:rsidRPr="00853787">
        <w:rPr>
          <w:rFonts w:ascii="Times New Roman" w:hAnsi="Times New Roman"/>
          <w:sz w:val="24"/>
          <w:szCs w:val="24"/>
        </w:rPr>
        <w:t xml:space="preserve"> приходской жизни в храмах Русского Севера</w:t>
      </w:r>
      <w:r>
        <w:rPr>
          <w:rFonts w:ascii="Times New Roman" w:hAnsi="Times New Roman"/>
          <w:sz w:val="24"/>
          <w:szCs w:val="24"/>
        </w:rPr>
        <w:t xml:space="preserve"> с 2012 года. В отчетном году были проведены </w:t>
      </w:r>
      <w:r w:rsidRPr="00853787">
        <w:rPr>
          <w:rFonts w:ascii="Times New Roman" w:hAnsi="Times New Roman"/>
          <w:sz w:val="24"/>
          <w:szCs w:val="24"/>
        </w:rPr>
        <w:t xml:space="preserve">работы </w:t>
      </w:r>
      <w:r>
        <w:rPr>
          <w:rFonts w:ascii="Times New Roman" w:hAnsi="Times New Roman"/>
          <w:sz w:val="24"/>
          <w:szCs w:val="24"/>
        </w:rPr>
        <w:t>в</w:t>
      </w:r>
      <w:r w:rsidRPr="00853787">
        <w:rPr>
          <w:rFonts w:ascii="Times New Roman" w:hAnsi="Times New Roman"/>
          <w:sz w:val="24"/>
          <w:szCs w:val="24"/>
        </w:rPr>
        <w:t xml:space="preserve"> 30 храмах и часовнях в Архангельской, Вологодской, Тверской областях и </w:t>
      </w:r>
      <w:r w:rsidR="00FD3E9B">
        <w:rPr>
          <w:rFonts w:ascii="Times New Roman" w:hAnsi="Times New Roman"/>
          <w:sz w:val="24"/>
          <w:szCs w:val="24"/>
        </w:rPr>
        <w:t>Р</w:t>
      </w:r>
      <w:r w:rsidRPr="00853787">
        <w:rPr>
          <w:rFonts w:ascii="Times New Roman" w:hAnsi="Times New Roman"/>
          <w:sz w:val="24"/>
          <w:szCs w:val="24"/>
        </w:rPr>
        <w:t>еспублике Карелия</w:t>
      </w:r>
      <w:r>
        <w:rPr>
          <w:rFonts w:ascii="Times New Roman" w:hAnsi="Times New Roman"/>
          <w:sz w:val="24"/>
          <w:szCs w:val="24"/>
        </w:rPr>
        <w:t xml:space="preserve">. В </w:t>
      </w:r>
      <w:r w:rsidRPr="00853787">
        <w:rPr>
          <w:rFonts w:ascii="Times New Roman" w:hAnsi="Times New Roman"/>
          <w:sz w:val="24"/>
          <w:szCs w:val="24"/>
        </w:rPr>
        <w:t xml:space="preserve">13 </w:t>
      </w:r>
      <w:r>
        <w:rPr>
          <w:rFonts w:ascii="Times New Roman" w:hAnsi="Times New Roman"/>
          <w:sz w:val="24"/>
          <w:szCs w:val="24"/>
        </w:rPr>
        <w:t>из них</w:t>
      </w:r>
      <w:r w:rsidRPr="00853787">
        <w:rPr>
          <w:rFonts w:ascii="Times New Roman" w:hAnsi="Times New Roman"/>
          <w:sz w:val="24"/>
          <w:szCs w:val="24"/>
        </w:rPr>
        <w:t xml:space="preserve"> была от</w:t>
      </w:r>
      <w:r>
        <w:rPr>
          <w:rFonts w:ascii="Times New Roman" w:hAnsi="Times New Roman"/>
          <w:sz w:val="24"/>
          <w:szCs w:val="24"/>
        </w:rPr>
        <w:t>служена Божественная литургия (</w:t>
      </w:r>
      <w:r w:rsidR="00B9531D">
        <w:rPr>
          <w:rFonts w:ascii="Times New Roman" w:hAnsi="Times New Roman"/>
          <w:sz w:val="24"/>
          <w:szCs w:val="24"/>
        </w:rPr>
        <w:t xml:space="preserve">в </w:t>
      </w:r>
      <w:r w:rsidRPr="00853787">
        <w:rPr>
          <w:rFonts w:ascii="Times New Roman" w:hAnsi="Times New Roman"/>
          <w:sz w:val="24"/>
          <w:szCs w:val="24"/>
        </w:rPr>
        <w:t xml:space="preserve">5 </w:t>
      </w:r>
      <w:r w:rsidR="00B9531D">
        <w:rPr>
          <w:rFonts w:ascii="Times New Roman" w:hAnsi="Times New Roman"/>
          <w:sz w:val="24"/>
          <w:szCs w:val="24"/>
        </w:rPr>
        <w:t xml:space="preserve">— </w:t>
      </w:r>
      <w:r w:rsidRPr="00853787">
        <w:rPr>
          <w:rFonts w:ascii="Times New Roman" w:hAnsi="Times New Roman"/>
          <w:sz w:val="24"/>
          <w:szCs w:val="24"/>
        </w:rPr>
        <w:t xml:space="preserve">впервые со времени закрытия храма). </w:t>
      </w:r>
      <w:r>
        <w:rPr>
          <w:rFonts w:ascii="Times New Roman" w:hAnsi="Times New Roman"/>
          <w:sz w:val="24"/>
          <w:szCs w:val="24"/>
        </w:rPr>
        <w:t xml:space="preserve">В экспедициях </w:t>
      </w:r>
      <w:r w:rsidRPr="00BE7759">
        <w:rPr>
          <w:rFonts w:ascii="Times New Roman" w:hAnsi="Times New Roman"/>
          <w:sz w:val="24"/>
          <w:szCs w:val="24"/>
        </w:rPr>
        <w:t>приняли участие 750 добровольцев</w:t>
      </w:r>
      <w:r>
        <w:rPr>
          <w:rFonts w:ascii="Times New Roman" w:hAnsi="Times New Roman"/>
          <w:sz w:val="24"/>
          <w:szCs w:val="24"/>
        </w:rPr>
        <w:t xml:space="preserve">. К празднику Пасхи </w:t>
      </w:r>
      <w:r w:rsidRPr="00BE7759">
        <w:rPr>
          <w:rFonts w:ascii="Times New Roman" w:hAnsi="Times New Roman"/>
          <w:sz w:val="24"/>
          <w:szCs w:val="24"/>
        </w:rPr>
        <w:t>было отправлено 100 посылок местным ж</w:t>
      </w:r>
      <w:r>
        <w:rPr>
          <w:rFonts w:ascii="Times New Roman" w:hAnsi="Times New Roman"/>
          <w:sz w:val="24"/>
          <w:szCs w:val="24"/>
        </w:rPr>
        <w:t>ителям с печатными материалами.</w:t>
      </w:r>
    </w:p>
    <w:p w14:paraId="47F5FB7A" w14:textId="68A3BC34" w:rsidR="00FB0C0F" w:rsidRDefault="00FB0C0F" w:rsidP="00FD21C6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4E9A2613" w14:textId="74438AD2" w:rsidR="00FF4D75" w:rsidRPr="00FF4D75" w:rsidRDefault="00C751DC" w:rsidP="00FD21C6">
      <w:pPr>
        <w:ind w:firstLine="567"/>
        <w:rPr>
          <w:rFonts w:ascii="Times New Roman" w:hAnsi="Times New Roman"/>
          <w:sz w:val="24"/>
          <w:szCs w:val="24"/>
        </w:rPr>
      </w:pPr>
      <w:r w:rsidRPr="004A43DD">
        <w:rPr>
          <w:rFonts w:ascii="Times New Roman" w:hAnsi="Times New Roman"/>
          <w:b/>
          <w:sz w:val="24"/>
          <w:szCs w:val="24"/>
        </w:rPr>
        <w:t xml:space="preserve">Церковная </w:t>
      </w:r>
      <w:r w:rsidR="00FF4D75" w:rsidRPr="004A43DD">
        <w:rPr>
          <w:rFonts w:ascii="Times New Roman" w:hAnsi="Times New Roman"/>
          <w:b/>
          <w:sz w:val="24"/>
          <w:szCs w:val="24"/>
        </w:rPr>
        <w:t>реабилитаци</w:t>
      </w:r>
      <w:r w:rsidRPr="004A43DD">
        <w:rPr>
          <w:rFonts w:ascii="Times New Roman" w:hAnsi="Times New Roman"/>
          <w:b/>
          <w:sz w:val="24"/>
          <w:szCs w:val="24"/>
        </w:rPr>
        <w:t>я</w:t>
      </w:r>
      <w:r w:rsidR="00FF4D75" w:rsidRPr="004A43DD">
        <w:rPr>
          <w:rFonts w:ascii="Times New Roman" w:hAnsi="Times New Roman"/>
          <w:b/>
          <w:sz w:val="24"/>
          <w:szCs w:val="24"/>
        </w:rPr>
        <w:t xml:space="preserve"> лиц, отпавших от Православия</w:t>
      </w:r>
    </w:p>
    <w:p w14:paraId="47935B2D" w14:textId="34D63FA7" w:rsidR="001B26C4" w:rsidRDefault="001B26C4" w:rsidP="001B26C4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 w:rsidRPr="007A0778">
        <w:t xml:space="preserve">В 2019 году Комиссией по церковной реабилитации лиц, отпавших от Православия, было расширено число </w:t>
      </w:r>
      <w:r w:rsidR="00B9531D">
        <w:t>ответственных</w:t>
      </w:r>
      <w:r w:rsidRPr="007A0778">
        <w:t>, принимающих участие в противосектан</w:t>
      </w:r>
      <w:r w:rsidR="00F73101">
        <w:t>т</w:t>
      </w:r>
      <w:r w:rsidRPr="007A0778">
        <w:t xml:space="preserve">ской работе по г. Москве. В феврале 2019 г., в дополнение к помощникам викария по противосектантской работе, </w:t>
      </w:r>
      <w:r>
        <w:t>должности помощников введены в</w:t>
      </w:r>
      <w:r w:rsidRPr="007A0778">
        <w:t xml:space="preserve"> благочини</w:t>
      </w:r>
      <w:r>
        <w:t>ях</w:t>
      </w:r>
      <w:r w:rsidRPr="007A0778">
        <w:t xml:space="preserve"> и в </w:t>
      </w:r>
      <w:r>
        <w:t>некоторых</w:t>
      </w:r>
      <w:r w:rsidRPr="007A0778">
        <w:t xml:space="preserve"> ставропигиальных</w:t>
      </w:r>
      <w:r>
        <w:t xml:space="preserve"> монастырях.</w:t>
      </w:r>
      <w:r w:rsidRPr="007A0778">
        <w:t xml:space="preserve"> </w:t>
      </w:r>
      <w:r>
        <w:rPr>
          <w:rFonts w:eastAsia="MS Mincho"/>
          <w:lang w:eastAsia="ja-JP"/>
        </w:rPr>
        <w:t xml:space="preserve">В общей сложности в деятельности комиссии задействовано </w:t>
      </w:r>
      <w:r w:rsidRPr="007A0778">
        <w:rPr>
          <w:rFonts w:eastAsia="MS Mincho"/>
          <w:b/>
          <w:lang w:eastAsia="ja-JP"/>
        </w:rPr>
        <w:t>50 чел.</w:t>
      </w:r>
      <w:r>
        <w:rPr>
          <w:rFonts w:eastAsia="MS Mincho"/>
          <w:b/>
          <w:lang w:eastAsia="ja-JP"/>
        </w:rPr>
        <w:t xml:space="preserve"> </w:t>
      </w:r>
      <w:r>
        <w:t xml:space="preserve">За отчетный период Комиссией проведено 4 заседания. </w:t>
      </w:r>
    </w:p>
    <w:p w14:paraId="7B1DBA97" w14:textId="27F8C96A" w:rsidR="001B26C4" w:rsidRDefault="001B26C4" w:rsidP="001B26C4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Одним из важнейших направлений работы, является создание в каждом викариатстве Центров по церковной реабилитации лиц, отпавших от Православия. Всего в настоящее время действует 12 таких центров, 6 из них открыты в 2019 г. </w:t>
      </w:r>
      <w:r w:rsidR="00B9531D">
        <w:t>З</w:t>
      </w:r>
      <w:r w:rsidRPr="007A0778">
        <w:t xml:space="preserve">а </w:t>
      </w:r>
      <w:r>
        <w:t xml:space="preserve">год </w:t>
      </w:r>
      <w:r w:rsidRPr="007A0778">
        <w:t xml:space="preserve">в эти </w:t>
      </w:r>
      <w:r>
        <w:t>центры</w:t>
      </w:r>
      <w:r w:rsidRPr="007A0778">
        <w:t xml:space="preserve"> для консультации и получения реабилитационной помощи обратилось </w:t>
      </w:r>
      <w:r w:rsidRPr="007A0778">
        <w:rPr>
          <w:b/>
        </w:rPr>
        <w:t>307</w:t>
      </w:r>
      <w:r>
        <w:t xml:space="preserve"> (+132) </w:t>
      </w:r>
      <w:r w:rsidRPr="007A0778">
        <w:t xml:space="preserve">человек. </w:t>
      </w:r>
      <w:r>
        <w:t>Чин присоединения к Православию прошли 244 (79%, +77 чел.) из них.</w:t>
      </w:r>
    </w:p>
    <w:p w14:paraId="3E8C2C9D" w14:textId="77777777" w:rsidR="001B26C4" w:rsidRDefault="001B26C4" w:rsidP="001B26C4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>
        <w:t>Для поднятия</w:t>
      </w:r>
      <w:r w:rsidRPr="0014211B">
        <w:t xml:space="preserve"> профессионального</w:t>
      </w:r>
      <w:r>
        <w:t xml:space="preserve"> уровня церковной реабилитации </w:t>
      </w:r>
      <w:r w:rsidRPr="0014211B">
        <w:t xml:space="preserve">в 2019 году были проведены семинары, мастер-классы, лекции и стажировки для священно- и церковнослужителей, сотрудников викариатств и благочиний епархии. Всего проведено 6 </w:t>
      </w:r>
      <w:r w:rsidRPr="0014211B">
        <w:lastRenderedPageBreak/>
        <w:t>обучающих мероприятий</w:t>
      </w:r>
      <w:r>
        <w:t xml:space="preserve">. Кроме того, разработано </w:t>
      </w:r>
      <w:r w:rsidRPr="0014211B">
        <w:t>8 методических документов</w:t>
      </w:r>
      <w:r>
        <w:t xml:space="preserve"> для помощи </w:t>
      </w:r>
      <w:r w:rsidRPr="0014211B">
        <w:t>ответственным в викариатствах, благочиниях и ставропигиальных монастырях</w:t>
      </w:r>
      <w:r>
        <w:t>.</w:t>
      </w:r>
    </w:p>
    <w:p w14:paraId="22986352" w14:textId="182751B9" w:rsidR="001B26C4" w:rsidRDefault="001B26C4" w:rsidP="001B26C4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>
        <w:t>Наиболее распростран</w:t>
      </w:r>
      <w:r w:rsidR="002F472C">
        <w:t>е</w:t>
      </w:r>
      <w:r>
        <w:t>нными заблуждениями, из которых люди обращаются в Православи</w:t>
      </w:r>
      <w:r w:rsidR="00B9531D">
        <w:t>е</w:t>
      </w:r>
      <w:r>
        <w:t xml:space="preserve"> являются: протестантские секты, восточные вероучения и оккультизм. </w:t>
      </w:r>
    </w:p>
    <w:p w14:paraId="4B2703ED" w14:textId="77777777" w:rsidR="001B26C4" w:rsidRPr="0014211B" w:rsidRDefault="001B26C4" w:rsidP="001B26C4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По состоянию на конец 2019 года </w:t>
      </w:r>
      <w:r w:rsidRPr="0014211B">
        <w:t>в московских приходах проведено 10 профилактических семинаров и бесед</w:t>
      </w:r>
      <w:r>
        <w:t xml:space="preserve">, представители комиссии приняли участие в 30 полемических мероприятиях в сектантской среде. </w:t>
      </w:r>
    </w:p>
    <w:p w14:paraId="0EB2668F" w14:textId="59320E8F" w:rsidR="00FB0C0F" w:rsidRDefault="001B26C4" w:rsidP="00DF6697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Продолжается </w:t>
      </w:r>
      <w:r w:rsidRPr="0014211B">
        <w:t xml:space="preserve">информационная поддержка деятельности по церковной реабилитации. Постоянно актуализируются материалы на сайте Комиссии </w:t>
      </w:r>
      <w:hyperlink r:id="rId15" w:history="1">
        <w:r w:rsidRPr="00E23284">
          <w:rPr>
            <w:rStyle w:val="aa"/>
          </w:rPr>
          <w:t>http://svetfavora-komissiya.ru/</w:t>
        </w:r>
      </w:hyperlink>
      <w:r w:rsidRPr="0014211B">
        <w:t>. В апреле 2019 г. созданы противосектантские страницы на сайтах 6 викариатств г. Москвы. На информационных стендах всех храмов столицы размещены объявления о приеме и консультациях для лиц, попавших под влияние сектантов и иных лжеучений</w:t>
      </w:r>
      <w:r>
        <w:t>.</w:t>
      </w:r>
    </w:p>
    <w:p w14:paraId="35E3CDB1" w14:textId="77777777" w:rsidR="00DF6697" w:rsidRDefault="00DF6697" w:rsidP="00DF669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</w:p>
    <w:p w14:paraId="72EC9102" w14:textId="5A62786A" w:rsidR="00FB0C0F" w:rsidRPr="00820EC6" w:rsidRDefault="00FB0C0F" w:rsidP="00FD21C6">
      <w:pPr>
        <w:pStyle w:val="af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20EC6">
        <w:rPr>
          <w:rFonts w:ascii="Times New Roman" w:hAnsi="Times New Roman"/>
          <w:b/>
          <w:sz w:val="24"/>
          <w:szCs w:val="24"/>
        </w:rPr>
        <w:t>Работа с молодежью</w:t>
      </w:r>
    </w:p>
    <w:p w14:paraId="2A825A35" w14:textId="1B14050E" w:rsidR="00DF6697" w:rsidRPr="00662CF8" w:rsidRDefault="00DF6697" w:rsidP="00DF6697">
      <w:pPr>
        <w:shd w:val="clear" w:color="auto" w:fill="FFFFFF" w:themeFill="background1"/>
        <w:ind w:firstLine="709"/>
        <w:rPr>
          <w:rFonts w:ascii="Times New Roman" w:hAnsi="Times New Roman" w:cs="Times New Roman"/>
          <w:sz w:val="24"/>
          <w:szCs w:val="24"/>
        </w:rPr>
      </w:pPr>
      <w:r w:rsidRPr="00662CF8">
        <w:rPr>
          <w:rFonts w:ascii="Times New Roman" w:hAnsi="Times New Roman" w:cs="Times New Roman"/>
          <w:sz w:val="24"/>
          <w:szCs w:val="24"/>
        </w:rPr>
        <w:t xml:space="preserve">Всего молодежные объединения действуют в </w:t>
      </w:r>
      <w:r w:rsidRPr="00662CF8">
        <w:rPr>
          <w:rFonts w:ascii="Times New Roman" w:hAnsi="Times New Roman" w:cs="Times New Roman"/>
          <w:b/>
          <w:sz w:val="24"/>
          <w:szCs w:val="24"/>
        </w:rPr>
        <w:t>358</w:t>
      </w:r>
      <w:r w:rsidRPr="00662CF8">
        <w:rPr>
          <w:rFonts w:ascii="Times New Roman" w:hAnsi="Times New Roman" w:cs="Times New Roman"/>
          <w:sz w:val="24"/>
          <w:szCs w:val="24"/>
        </w:rPr>
        <w:t xml:space="preserve"> приходах Московской епархии. Общий актив участников объединений за текущий год </w:t>
      </w:r>
      <w:r w:rsidRPr="00662CF8">
        <w:rPr>
          <w:rFonts w:ascii="Times New Roman" w:hAnsi="Times New Roman" w:cs="Times New Roman"/>
          <w:b/>
          <w:sz w:val="24"/>
          <w:szCs w:val="24"/>
        </w:rPr>
        <w:t>возрос на 12</w:t>
      </w:r>
      <w:r w:rsidR="00825E25">
        <w:rPr>
          <w:rFonts w:ascii="Times New Roman" w:hAnsi="Times New Roman" w:cs="Times New Roman"/>
          <w:b/>
          <w:sz w:val="24"/>
          <w:szCs w:val="24"/>
        </w:rPr>
        <w:t>,</w:t>
      </w:r>
      <w:r w:rsidRPr="00662CF8">
        <w:rPr>
          <w:rFonts w:ascii="Times New Roman" w:hAnsi="Times New Roman" w:cs="Times New Roman"/>
          <w:b/>
          <w:sz w:val="24"/>
          <w:szCs w:val="24"/>
        </w:rPr>
        <w:t>4%</w:t>
      </w:r>
      <w:r w:rsidRPr="00662CF8">
        <w:rPr>
          <w:rFonts w:ascii="Times New Roman" w:hAnsi="Times New Roman" w:cs="Times New Roman"/>
          <w:sz w:val="24"/>
          <w:szCs w:val="24"/>
        </w:rPr>
        <w:t xml:space="preserve"> (1139 чел.) и составил </w:t>
      </w:r>
      <w:r w:rsidRPr="00662CF8">
        <w:rPr>
          <w:rFonts w:ascii="Times New Roman" w:hAnsi="Times New Roman" w:cs="Times New Roman"/>
          <w:b/>
          <w:sz w:val="24"/>
          <w:szCs w:val="24"/>
        </w:rPr>
        <w:t>10293</w:t>
      </w:r>
      <w:r w:rsidRPr="00662CF8">
        <w:rPr>
          <w:rFonts w:ascii="Times New Roman" w:hAnsi="Times New Roman" w:cs="Times New Roman"/>
          <w:sz w:val="24"/>
          <w:szCs w:val="24"/>
        </w:rPr>
        <w:t xml:space="preserve"> чел. Большинство молодежных объединений состоят из 10</w:t>
      </w:r>
      <w:r w:rsidR="00FD3E9B">
        <w:rPr>
          <w:rFonts w:ascii="Times New Roman" w:hAnsi="Times New Roman" w:cs="Times New Roman"/>
          <w:sz w:val="24"/>
          <w:szCs w:val="24"/>
        </w:rPr>
        <w:t>-</w:t>
      </w:r>
      <w:r w:rsidRPr="00662CF8">
        <w:rPr>
          <w:rFonts w:ascii="Times New Roman" w:hAnsi="Times New Roman" w:cs="Times New Roman"/>
          <w:sz w:val="24"/>
          <w:szCs w:val="24"/>
        </w:rPr>
        <w:t xml:space="preserve">20 чел. В 14 храмах молодежный актив превышает 100 чел., в 71 храме — меньше 10 чел. </w:t>
      </w:r>
    </w:p>
    <w:p w14:paraId="65CB7A78" w14:textId="77777777" w:rsidR="00DF6697" w:rsidRPr="00662CF8" w:rsidRDefault="00DF6697" w:rsidP="00DF6697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4A2637EB" w14:textId="6A12AAE6" w:rsidR="00DF6697" w:rsidRPr="00487898" w:rsidRDefault="00487898" w:rsidP="00DF6697">
      <w:pPr>
        <w:pStyle w:val="af3"/>
        <w:tabs>
          <w:tab w:val="left" w:pos="0"/>
        </w:tabs>
        <w:jc w:val="right"/>
        <w:rPr>
          <w:rFonts w:ascii="Times New Roman" w:hAnsi="Times New Roman"/>
          <w:noProof/>
          <w:lang w:eastAsia="ru-RU"/>
        </w:rPr>
      </w:pPr>
      <w:r w:rsidRPr="00487898">
        <w:rPr>
          <w:rFonts w:ascii="Times New Roman" w:hAnsi="Times New Roman"/>
          <w:b/>
          <w:i/>
          <w:sz w:val="20"/>
          <w:szCs w:val="20"/>
        </w:rPr>
        <w:t>Диаграмма №</w:t>
      </w:r>
      <w:r w:rsidR="00FD3E9B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487898">
        <w:rPr>
          <w:rFonts w:ascii="Times New Roman" w:hAnsi="Times New Roman"/>
          <w:b/>
          <w:i/>
          <w:sz w:val="20"/>
          <w:szCs w:val="20"/>
        </w:rPr>
        <w:t>8</w:t>
      </w:r>
      <w:r w:rsidR="00DF6697" w:rsidRPr="00487898">
        <w:rPr>
          <w:rFonts w:ascii="Times New Roman" w:hAnsi="Times New Roman"/>
          <w:b/>
          <w:i/>
          <w:sz w:val="20"/>
          <w:szCs w:val="20"/>
        </w:rPr>
        <w:t>.</w:t>
      </w:r>
      <w:r w:rsidR="00DF6697" w:rsidRPr="00487898">
        <w:rPr>
          <w:rFonts w:ascii="Times New Roman" w:hAnsi="Times New Roman"/>
          <w:i/>
          <w:sz w:val="20"/>
          <w:szCs w:val="20"/>
        </w:rPr>
        <w:t xml:space="preserve"> Соотношение количества храмов и приходских молодежных объединений.</w:t>
      </w:r>
    </w:p>
    <w:p w14:paraId="373C028C" w14:textId="77777777" w:rsidR="00DF6697" w:rsidRPr="00662CF8" w:rsidRDefault="00DF6697" w:rsidP="00DF6697">
      <w:pPr>
        <w:pStyle w:val="af3"/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  <w:r w:rsidRPr="00662CF8">
        <w:rPr>
          <w:rFonts w:ascii="Times New Roman" w:hAnsi="Times New Roman"/>
          <w:noProof/>
          <w:lang w:eastAsia="ru-RU"/>
        </w:rPr>
        <w:drawing>
          <wp:inline distT="0" distB="0" distL="0" distR="0" wp14:anchorId="5C154FDC" wp14:editId="420D7043">
            <wp:extent cx="6146800" cy="4191000"/>
            <wp:effectExtent l="0" t="0" r="63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43A75FA" w14:textId="77777777" w:rsidR="00DF6697" w:rsidRPr="00662CF8" w:rsidRDefault="00DF6697" w:rsidP="00DF6697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1CCA561" w14:textId="77777777" w:rsidR="00DF6697" w:rsidRPr="00662CF8" w:rsidRDefault="00DF6697" w:rsidP="00DF669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62CF8">
        <w:rPr>
          <w:rFonts w:ascii="Times New Roman" w:hAnsi="Times New Roman" w:cs="Times New Roman"/>
          <w:sz w:val="24"/>
          <w:szCs w:val="24"/>
        </w:rPr>
        <w:t xml:space="preserve">Общее количество ответственных за молодежную работу на приходах составляет </w:t>
      </w:r>
      <w:r w:rsidRPr="00662CF8">
        <w:rPr>
          <w:rFonts w:ascii="Times New Roman" w:hAnsi="Times New Roman" w:cs="Times New Roman"/>
          <w:b/>
          <w:sz w:val="24"/>
          <w:szCs w:val="24"/>
        </w:rPr>
        <w:t>360 (+8)</w:t>
      </w:r>
      <w:r w:rsidRPr="00662CF8">
        <w:rPr>
          <w:rFonts w:ascii="Times New Roman" w:hAnsi="Times New Roman" w:cs="Times New Roman"/>
          <w:sz w:val="24"/>
          <w:szCs w:val="24"/>
        </w:rPr>
        <w:t xml:space="preserve"> чел. Для 78 (+8) из них данный вид деятельности является основным (по Трудовому кодексу РФ, 21,6%), 208 трудятся по совместительству (57,7%). Средняя заработная плата тех молодежных работников, для которых эта деятельность является основной, составляет 15,2 тыс. руб., средняя заработная плата по совместительству составляет 10,0 тыс. руб. </w:t>
      </w:r>
    </w:p>
    <w:p w14:paraId="42F13E80" w14:textId="77777777" w:rsidR="00DF6697" w:rsidRPr="00662CF8" w:rsidRDefault="00DF6697" w:rsidP="00DF6697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926"/>
      </w:tblGrid>
      <w:tr w:rsidR="00DF6697" w:rsidRPr="00662CF8" w14:paraId="35354598" w14:textId="77777777" w:rsidTr="00DF6697">
        <w:trPr>
          <w:trHeight w:val="468"/>
          <w:jc w:val="center"/>
        </w:trPr>
        <w:tc>
          <w:tcPr>
            <w:tcW w:w="4628" w:type="dxa"/>
            <w:vAlign w:val="center"/>
          </w:tcPr>
          <w:p w14:paraId="3BF77A2F" w14:textId="219C0E31" w:rsidR="00DF6697" w:rsidRPr="00662CF8" w:rsidRDefault="00487898" w:rsidP="00C2270E">
            <w:pPr>
              <w:pStyle w:val="af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Диаграмма №</w:t>
            </w:r>
            <w:r w:rsidR="002F472C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9</w:t>
            </w:r>
            <w:r w:rsidR="00DF6697" w:rsidRPr="00662CF8">
              <w:rPr>
                <w:rFonts w:ascii="Times New Roman" w:hAnsi="Times New Roman"/>
                <w:b/>
                <w:i/>
              </w:rPr>
              <w:t>.</w:t>
            </w:r>
            <w:r w:rsidR="00DF6697" w:rsidRPr="00662CF8">
              <w:rPr>
                <w:rFonts w:ascii="Times New Roman" w:hAnsi="Times New Roman"/>
                <w:i/>
              </w:rPr>
              <w:t xml:space="preserve"> Численность приходских молодежных объединений (%), храмов </w:t>
            </w:r>
          </w:p>
        </w:tc>
        <w:tc>
          <w:tcPr>
            <w:tcW w:w="4877" w:type="dxa"/>
            <w:vAlign w:val="center"/>
          </w:tcPr>
          <w:p w14:paraId="20173411" w14:textId="7AD920C0" w:rsidR="00DF6697" w:rsidRPr="00662CF8" w:rsidRDefault="00487898" w:rsidP="00C2270E">
            <w:pPr>
              <w:pStyle w:val="af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Диаграмма №</w:t>
            </w:r>
            <w:r w:rsidR="002F472C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10</w:t>
            </w:r>
            <w:r w:rsidR="00DF6697" w:rsidRPr="00662CF8">
              <w:rPr>
                <w:rFonts w:ascii="Times New Roman" w:hAnsi="Times New Roman"/>
                <w:b/>
                <w:i/>
              </w:rPr>
              <w:t>.</w:t>
            </w:r>
            <w:r w:rsidR="00DF6697" w:rsidRPr="00662CF8">
              <w:rPr>
                <w:rFonts w:ascii="Times New Roman" w:hAnsi="Times New Roman"/>
                <w:i/>
              </w:rPr>
              <w:t xml:space="preserve"> Количество молодежи в приходских молодежных объединениях, чел.</w:t>
            </w:r>
          </w:p>
        </w:tc>
      </w:tr>
      <w:tr w:rsidR="00DF6697" w:rsidRPr="00662CF8" w14:paraId="70C051B6" w14:textId="77777777" w:rsidTr="00DF6697">
        <w:trPr>
          <w:trHeight w:val="4001"/>
          <w:jc w:val="center"/>
        </w:trPr>
        <w:tc>
          <w:tcPr>
            <w:tcW w:w="4628" w:type="dxa"/>
          </w:tcPr>
          <w:p w14:paraId="57BBB4C1" w14:textId="77777777" w:rsidR="00DF6697" w:rsidRPr="00662CF8" w:rsidRDefault="00DF6697" w:rsidP="00C2270E">
            <w:pPr>
              <w:pStyle w:val="af3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CF8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4113DC50" wp14:editId="31F7C91F">
                  <wp:extent cx="2876550" cy="2479675"/>
                  <wp:effectExtent l="0" t="0" r="0" b="15875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4877" w:type="dxa"/>
          </w:tcPr>
          <w:p w14:paraId="57123677" w14:textId="77777777" w:rsidR="00DF6697" w:rsidRPr="00662CF8" w:rsidRDefault="00DF6697" w:rsidP="00C2270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CF8">
              <w:rPr>
                <w:rFonts w:ascii="Times New Roman" w:hAnsi="Times New Roman"/>
                <w:noProof/>
              </w:rPr>
              <w:drawing>
                <wp:inline distT="0" distB="0" distL="0" distR="0" wp14:anchorId="09EB7EDC" wp14:editId="2A6E742C">
                  <wp:extent cx="2987675" cy="2479675"/>
                  <wp:effectExtent l="0" t="0" r="3175" b="15875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</w:tbl>
    <w:p w14:paraId="1D0BB532" w14:textId="77777777" w:rsidR="00DF6697" w:rsidRPr="00662CF8" w:rsidRDefault="00DF6697" w:rsidP="00DF6697">
      <w:pPr>
        <w:rPr>
          <w:rFonts w:ascii="Times New Roman" w:hAnsi="Times New Roman" w:cs="Times New Roman"/>
        </w:rPr>
      </w:pPr>
    </w:p>
    <w:p w14:paraId="6532FF3A" w14:textId="77777777" w:rsidR="00DF6697" w:rsidRPr="00D86546" w:rsidRDefault="00DF6697" w:rsidP="00DF669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62CF8">
        <w:rPr>
          <w:rFonts w:ascii="Times New Roman" w:hAnsi="Times New Roman" w:cs="Times New Roman"/>
          <w:sz w:val="24"/>
          <w:szCs w:val="24"/>
        </w:rPr>
        <w:t>Молодежный отдел Московской епархии осуществляет свою деятельность по нескольким основным направлениям.</w:t>
      </w:r>
    </w:p>
    <w:p w14:paraId="70763985" w14:textId="77777777" w:rsidR="00DF6697" w:rsidRPr="00662CF8" w:rsidRDefault="00DF6697" w:rsidP="00DF669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62CF8">
        <w:rPr>
          <w:rFonts w:ascii="Times New Roman" w:hAnsi="Times New Roman" w:cs="Times New Roman"/>
          <w:i/>
          <w:sz w:val="24"/>
          <w:szCs w:val="24"/>
        </w:rPr>
        <w:t>Образовательно-просветительская деятельность</w:t>
      </w:r>
      <w:r w:rsidRPr="00662CF8">
        <w:rPr>
          <w:rFonts w:ascii="Times New Roman" w:hAnsi="Times New Roman" w:cs="Times New Roman"/>
          <w:sz w:val="24"/>
          <w:szCs w:val="24"/>
        </w:rPr>
        <w:t>. В период с ноября 2018 по октябрь 2019 гг. представители отдела принимали участие в церковных и светских столичных и выездных мероприятиях, в рамках которых проводятся лекций и мастер-классы. Среди основных посещенных форумов и съездов:</w:t>
      </w:r>
    </w:p>
    <w:p w14:paraId="0289A146" w14:textId="77777777" w:rsidR="00DF6697" w:rsidRPr="00662CF8" w:rsidRDefault="00DF6697" w:rsidP="00DF6697">
      <w:pPr>
        <w:ind w:firstLine="567"/>
        <w:rPr>
          <w:rFonts w:ascii="Times New Roman" w:hAnsi="Times New Roman" w:cs="Times New Roman"/>
          <w:sz w:val="10"/>
          <w:szCs w:val="10"/>
          <w:highlight w:val="yellow"/>
        </w:rPr>
      </w:pPr>
    </w:p>
    <w:p w14:paraId="74FCBAF1" w14:textId="77777777" w:rsidR="00DF6697" w:rsidRPr="00662CF8" w:rsidRDefault="00DF6697" w:rsidP="00DF6697">
      <w:pPr>
        <w:pStyle w:val="a4"/>
        <w:numPr>
          <w:ilvl w:val="0"/>
          <w:numId w:val="31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662CF8">
        <w:rPr>
          <w:rFonts w:ascii="Times New Roman" w:hAnsi="Times New Roman" w:cs="Times New Roman"/>
          <w:sz w:val="20"/>
          <w:szCs w:val="20"/>
        </w:rPr>
        <w:t xml:space="preserve">VII Свято-Иннокентьевский студенческий форум Якутской епархии; </w:t>
      </w:r>
    </w:p>
    <w:p w14:paraId="1E9C9875" w14:textId="68332198" w:rsidR="00DF6697" w:rsidRPr="00662CF8" w:rsidRDefault="00DF6697" w:rsidP="00DF6697">
      <w:pPr>
        <w:pStyle w:val="a4"/>
        <w:numPr>
          <w:ilvl w:val="0"/>
          <w:numId w:val="31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662CF8">
        <w:rPr>
          <w:rFonts w:ascii="Times New Roman" w:hAnsi="Times New Roman" w:cs="Times New Roman"/>
          <w:sz w:val="20"/>
          <w:szCs w:val="20"/>
        </w:rPr>
        <w:t>XXVII Международные Рождественские образовательные чтения «Молод</w:t>
      </w:r>
      <w:r w:rsidR="002F472C">
        <w:rPr>
          <w:rFonts w:ascii="Times New Roman" w:hAnsi="Times New Roman" w:cs="Times New Roman"/>
          <w:sz w:val="20"/>
          <w:szCs w:val="20"/>
        </w:rPr>
        <w:t>е</w:t>
      </w:r>
      <w:r w:rsidRPr="00662CF8">
        <w:rPr>
          <w:rFonts w:ascii="Times New Roman" w:hAnsi="Times New Roman" w:cs="Times New Roman"/>
          <w:sz w:val="20"/>
          <w:szCs w:val="20"/>
        </w:rPr>
        <w:t>жь: свобода и ответственность»;</w:t>
      </w:r>
    </w:p>
    <w:p w14:paraId="78917015" w14:textId="72737412" w:rsidR="00DF6697" w:rsidRPr="00662CF8" w:rsidRDefault="00DF6697" w:rsidP="00DF6697">
      <w:pPr>
        <w:pStyle w:val="a4"/>
        <w:numPr>
          <w:ilvl w:val="0"/>
          <w:numId w:val="31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662CF8">
        <w:rPr>
          <w:rFonts w:ascii="Times New Roman" w:hAnsi="Times New Roman" w:cs="Times New Roman"/>
          <w:sz w:val="20"/>
          <w:szCs w:val="20"/>
        </w:rPr>
        <w:t>IV Межрегиональный образовательный форум для руководителей православного молод</w:t>
      </w:r>
      <w:r w:rsidR="002F472C">
        <w:rPr>
          <w:rFonts w:ascii="Times New Roman" w:hAnsi="Times New Roman" w:cs="Times New Roman"/>
          <w:sz w:val="20"/>
          <w:szCs w:val="20"/>
        </w:rPr>
        <w:t>е</w:t>
      </w:r>
      <w:r w:rsidRPr="00662CF8">
        <w:rPr>
          <w:rFonts w:ascii="Times New Roman" w:hAnsi="Times New Roman" w:cs="Times New Roman"/>
          <w:sz w:val="20"/>
          <w:szCs w:val="20"/>
        </w:rPr>
        <w:t>жного движения Приволжского федерального округа «Пересвет»;</w:t>
      </w:r>
    </w:p>
    <w:p w14:paraId="7E85BC94" w14:textId="77777777" w:rsidR="00DF6697" w:rsidRPr="00662CF8" w:rsidRDefault="00DF6697" w:rsidP="00DF6697">
      <w:pPr>
        <w:pStyle w:val="a4"/>
        <w:numPr>
          <w:ilvl w:val="0"/>
          <w:numId w:val="31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662CF8">
        <w:rPr>
          <w:rFonts w:ascii="Times New Roman" w:hAnsi="Times New Roman" w:cs="Times New Roman"/>
          <w:sz w:val="20"/>
          <w:szCs w:val="20"/>
        </w:rPr>
        <w:t>VI Форум программы «Святость материнства»;</w:t>
      </w:r>
    </w:p>
    <w:p w14:paraId="6BA069C8" w14:textId="77777777" w:rsidR="00DF6697" w:rsidRPr="00662CF8" w:rsidRDefault="00DF6697" w:rsidP="00DF6697">
      <w:pPr>
        <w:pStyle w:val="a4"/>
        <w:numPr>
          <w:ilvl w:val="0"/>
          <w:numId w:val="31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662CF8">
        <w:rPr>
          <w:rFonts w:ascii="Times New Roman" w:hAnsi="Times New Roman" w:cs="Times New Roman"/>
          <w:sz w:val="20"/>
          <w:szCs w:val="20"/>
        </w:rPr>
        <w:t>международная военно-историческая поисковая экспедиция «Ржев. Калининский фронт»;</w:t>
      </w:r>
    </w:p>
    <w:p w14:paraId="04070CC7" w14:textId="68DDF0D7" w:rsidR="00DF6697" w:rsidRPr="00662CF8" w:rsidRDefault="00DF6697" w:rsidP="00DF6697">
      <w:pPr>
        <w:pStyle w:val="a4"/>
        <w:numPr>
          <w:ilvl w:val="0"/>
          <w:numId w:val="31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662CF8">
        <w:rPr>
          <w:rFonts w:ascii="Times New Roman" w:hAnsi="Times New Roman" w:cs="Times New Roman"/>
          <w:sz w:val="20"/>
          <w:szCs w:val="20"/>
        </w:rPr>
        <w:t>IV Форум православной молод</w:t>
      </w:r>
      <w:r w:rsidR="002F472C">
        <w:rPr>
          <w:rFonts w:ascii="Times New Roman" w:hAnsi="Times New Roman" w:cs="Times New Roman"/>
          <w:sz w:val="20"/>
          <w:szCs w:val="20"/>
        </w:rPr>
        <w:t>е</w:t>
      </w:r>
      <w:r w:rsidRPr="00662CF8">
        <w:rPr>
          <w:rFonts w:ascii="Times New Roman" w:hAnsi="Times New Roman" w:cs="Times New Roman"/>
          <w:sz w:val="20"/>
          <w:szCs w:val="20"/>
        </w:rPr>
        <w:t>жи Симбирской митрополии;</w:t>
      </w:r>
    </w:p>
    <w:p w14:paraId="1D81F028" w14:textId="76CA535E" w:rsidR="00DF6697" w:rsidRPr="00662CF8" w:rsidRDefault="00DF6697" w:rsidP="00DF6697">
      <w:pPr>
        <w:pStyle w:val="a4"/>
        <w:numPr>
          <w:ilvl w:val="0"/>
          <w:numId w:val="31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662CF8">
        <w:rPr>
          <w:rFonts w:ascii="Times New Roman" w:hAnsi="Times New Roman" w:cs="Times New Roman"/>
          <w:sz w:val="20"/>
          <w:szCs w:val="20"/>
        </w:rPr>
        <w:t>круглый стол кафедры административного права Юридического факультета МГУ на тему «Закон и религия в решении социальных проблем».</w:t>
      </w:r>
    </w:p>
    <w:p w14:paraId="1CE6FB69" w14:textId="77777777" w:rsidR="00DF6697" w:rsidRPr="00662CF8" w:rsidRDefault="00DF6697" w:rsidP="00DF6697">
      <w:pPr>
        <w:ind w:firstLine="567"/>
        <w:rPr>
          <w:rFonts w:ascii="Times New Roman" w:hAnsi="Times New Roman" w:cs="Times New Roman"/>
          <w:sz w:val="10"/>
          <w:szCs w:val="10"/>
        </w:rPr>
      </w:pPr>
    </w:p>
    <w:p w14:paraId="6447AC8E" w14:textId="3B6E8E5C" w:rsidR="00DF6697" w:rsidRPr="00662CF8" w:rsidRDefault="00DF6697" w:rsidP="00DF669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62CF8">
        <w:rPr>
          <w:rFonts w:ascii="Times New Roman" w:hAnsi="Times New Roman" w:cs="Times New Roman"/>
          <w:sz w:val="24"/>
          <w:szCs w:val="24"/>
        </w:rPr>
        <w:t>Продолжается реализация проекта «Школы общественного действия».</w:t>
      </w:r>
      <w:r w:rsidR="002F472C">
        <w:rPr>
          <w:rFonts w:ascii="Times New Roman" w:hAnsi="Times New Roman" w:cs="Times New Roman"/>
          <w:sz w:val="24"/>
          <w:szCs w:val="24"/>
        </w:rPr>
        <w:t xml:space="preserve"> </w:t>
      </w:r>
      <w:r w:rsidRPr="00662CF8">
        <w:rPr>
          <w:rFonts w:ascii="Times New Roman" w:hAnsi="Times New Roman" w:cs="Times New Roman"/>
          <w:sz w:val="24"/>
          <w:szCs w:val="24"/>
        </w:rPr>
        <w:t>В рамках работы проекта молодые люди обучались адресной помощи нуждающимся, социальному проектированию, информационной работе в социальных сетях, командной работе. В проекте принимают участие около 60 чел.</w:t>
      </w:r>
      <w:r w:rsidRPr="00662CF8">
        <w:rPr>
          <w:rFonts w:ascii="Times New Roman" w:hAnsi="Times New Roman" w:cs="Times New Roman"/>
        </w:rPr>
        <w:t xml:space="preserve"> </w:t>
      </w:r>
      <w:r w:rsidRPr="00662CF8">
        <w:rPr>
          <w:rFonts w:ascii="Times New Roman" w:hAnsi="Times New Roman" w:cs="Times New Roman"/>
          <w:sz w:val="24"/>
          <w:szCs w:val="24"/>
        </w:rPr>
        <w:t>В 2019 году запущен новый молодежный проект — «Евангельские встречи». Данная инициатива представляет из себя встречи молодежи со священниками, выступающими с лекционным материалом на евангельские темы.</w:t>
      </w:r>
    </w:p>
    <w:p w14:paraId="2CB3B361" w14:textId="08DC0884" w:rsidR="00DF6697" w:rsidRPr="00D86546" w:rsidRDefault="00DF6697" w:rsidP="00DF6697">
      <w:pPr>
        <w:ind w:firstLine="567"/>
        <w:rPr>
          <w:rFonts w:ascii="Times New Roman" w:hAnsi="Times New Roman" w:cs="Times New Roman"/>
          <w:sz w:val="24"/>
          <w:szCs w:val="24"/>
          <w:highlight w:val="yellow"/>
        </w:rPr>
      </w:pPr>
      <w:r w:rsidRPr="00662CF8">
        <w:rPr>
          <w:rFonts w:ascii="Times New Roman" w:hAnsi="Times New Roman" w:cs="Times New Roman"/>
          <w:i/>
          <w:sz w:val="24"/>
          <w:szCs w:val="24"/>
        </w:rPr>
        <w:t>Социальное служение.</w:t>
      </w:r>
      <w:r w:rsidRPr="00662CF8">
        <w:rPr>
          <w:rFonts w:ascii="Times New Roman" w:hAnsi="Times New Roman" w:cs="Times New Roman"/>
          <w:sz w:val="24"/>
          <w:szCs w:val="24"/>
        </w:rPr>
        <w:t xml:space="preserve"> Продолжает работу движение «Православные добровольцы», консолидирующее молодежный актив для участия в Патриарших богослужениях и других мероприятиях.</w:t>
      </w:r>
      <w:r>
        <w:rPr>
          <w:rFonts w:ascii="Times New Roman" w:hAnsi="Times New Roman" w:cs="Times New Roman"/>
          <w:sz w:val="24"/>
          <w:szCs w:val="24"/>
        </w:rPr>
        <w:t xml:space="preserve"> Более 350 добровольцев д</w:t>
      </w:r>
      <w:r w:rsidRPr="00662CF8">
        <w:rPr>
          <w:rFonts w:ascii="Times New Roman" w:hAnsi="Times New Roman" w:cs="Times New Roman"/>
          <w:sz w:val="24"/>
          <w:szCs w:val="24"/>
        </w:rPr>
        <w:t xml:space="preserve">вижения и учащихся столичных вузов трудились на выставке-форуме «Православная Русь </w:t>
      </w:r>
      <w:r w:rsidR="002F472C">
        <w:rPr>
          <w:rFonts w:ascii="Times New Roman" w:hAnsi="Times New Roman" w:cs="Times New Roman"/>
          <w:sz w:val="24"/>
          <w:szCs w:val="24"/>
        </w:rPr>
        <w:t>—</w:t>
      </w:r>
      <w:r w:rsidRPr="00662CF8">
        <w:rPr>
          <w:rFonts w:ascii="Times New Roman" w:hAnsi="Times New Roman" w:cs="Times New Roman"/>
          <w:sz w:val="24"/>
          <w:szCs w:val="24"/>
        </w:rPr>
        <w:t xml:space="preserve"> ко Дню народного единства». Информационной службой отде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662CF8">
        <w:rPr>
          <w:rFonts w:ascii="Times New Roman" w:hAnsi="Times New Roman" w:cs="Times New Roman"/>
          <w:sz w:val="24"/>
          <w:szCs w:val="24"/>
        </w:rPr>
        <w:t xml:space="preserve"> был снят мини-фильм о работе выставки. Кроме выставки, добровольцы и координаторы оказывали организационную поддержку в части обеспечения навигации гостей на торжествах, приуроченных к 10-летию Поместного Собора и интронизации Святейшего Патриарха, а также в День славянской письменности и культуры. Хор движения «Православные Добровольцы» принял участие более чем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662CF8">
        <w:rPr>
          <w:rFonts w:ascii="Times New Roman" w:hAnsi="Times New Roman" w:cs="Times New Roman"/>
          <w:sz w:val="24"/>
          <w:szCs w:val="24"/>
        </w:rPr>
        <w:t xml:space="preserve">120 богослужениях. </w:t>
      </w:r>
    </w:p>
    <w:p w14:paraId="04F56A62" w14:textId="77777777" w:rsidR="00DF6697" w:rsidRPr="00662CF8" w:rsidRDefault="00DF6697" w:rsidP="00DF6697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662CF8">
        <w:rPr>
          <w:rFonts w:ascii="Times New Roman" w:hAnsi="Times New Roman" w:cs="Times New Roman"/>
          <w:sz w:val="24"/>
          <w:szCs w:val="24"/>
        </w:rPr>
        <w:t xml:space="preserve">За отчетный год был проведен и ряд других мероприятий. </w:t>
      </w:r>
    </w:p>
    <w:p w14:paraId="55FED26B" w14:textId="77777777" w:rsidR="00DF6697" w:rsidRPr="00662CF8" w:rsidRDefault="00DF6697" w:rsidP="00DF6697">
      <w:pPr>
        <w:pStyle w:val="a7"/>
        <w:numPr>
          <w:ilvl w:val="0"/>
          <w:numId w:val="32"/>
        </w:numPr>
        <w:rPr>
          <w:rFonts w:ascii="Times New Roman" w:hAnsi="Times New Roman" w:cs="Times New Roman"/>
        </w:rPr>
      </w:pPr>
      <w:r w:rsidRPr="00662CF8">
        <w:rPr>
          <w:rFonts w:ascii="Times New Roman" w:hAnsi="Times New Roman" w:cs="Times New Roman"/>
        </w:rPr>
        <w:t xml:space="preserve">Московская городская акция «Марафон «Продукты в глубинку» — сбор продуктовых наборов для нуждающихся из Московского региона и соседних областей. К участию в мероприятии привлечено более 800 волонтеров, продуктовые наборы получили более 3 тыс. семей. </w:t>
      </w:r>
    </w:p>
    <w:p w14:paraId="2BDB4224" w14:textId="08B9DB95" w:rsidR="00DF6697" w:rsidRPr="00662CF8" w:rsidRDefault="00DF6697" w:rsidP="00DF6697">
      <w:pPr>
        <w:pStyle w:val="a7"/>
        <w:numPr>
          <w:ilvl w:val="0"/>
          <w:numId w:val="32"/>
        </w:numPr>
        <w:rPr>
          <w:rFonts w:ascii="Times New Roman" w:hAnsi="Times New Roman" w:cs="Times New Roman"/>
        </w:rPr>
      </w:pPr>
      <w:r w:rsidRPr="00662CF8">
        <w:rPr>
          <w:rFonts w:ascii="Times New Roman" w:hAnsi="Times New Roman" w:cs="Times New Roman"/>
        </w:rPr>
        <w:t>Акция «Письмо Патриарху», участие в которой приняло более 100 детей из малоимущих семей, дет</w:t>
      </w:r>
      <w:r>
        <w:rPr>
          <w:rFonts w:ascii="Times New Roman" w:hAnsi="Times New Roman" w:cs="Times New Roman"/>
        </w:rPr>
        <w:t>ей</w:t>
      </w:r>
      <w:r w:rsidR="000A7EFE">
        <w:rPr>
          <w:rFonts w:ascii="Times New Roman" w:hAnsi="Times New Roman" w:cs="Times New Roman"/>
        </w:rPr>
        <w:t>,</w:t>
      </w:r>
      <w:r w:rsidRPr="00662CF8">
        <w:rPr>
          <w:rFonts w:ascii="Times New Roman" w:hAnsi="Times New Roman" w:cs="Times New Roman"/>
        </w:rPr>
        <w:t xml:space="preserve"> находившихся под опекунством, дет</w:t>
      </w:r>
      <w:r>
        <w:rPr>
          <w:rFonts w:ascii="Times New Roman" w:hAnsi="Times New Roman" w:cs="Times New Roman"/>
        </w:rPr>
        <w:t>е</w:t>
      </w:r>
      <w:r w:rsidR="005E678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-беженцев</w:t>
      </w:r>
      <w:r w:rsidRPr="00662CF8">
        <w:rPr>
          <w:rFonts w:ascii="Times New Roman" w:hAnsi="Times New Roman" w:cs="Times New Roman"/>
        </w:rPr>
        <w:t>.</w:t>
      </w:r>
    </w:p>
    <w:p w14:paraId="15852ECE" w14:textId="77777777" w:rsidR="00DF6697" w:rsidRPr="00662CF8" w:rsidRDefault="00DF6697" w:rsidP="00DF6697">
      <w:pPr>
        <w:pStyle w:val="a7"/>
        <w:numPr>
          <w:ilvl w:val="0"/>
          <w:numId w:val="32"/>
        </w:numPr>
        <w:rPr>
          <w:rFonts w:ascii="Times New Roman" w:hAnsi="Times New Roman" w:cs="Times New Roman"/>
        </w:rPr>
      </w:pPr>
      <w:r w:rsidRPr="00662CF8">
        <w:rPr>
          <w:rFonts w:ascii="Times New Roman" w:hAnsi="Times New Roman" w:cs="Times New Roman"/>
        </w:rPr>
        <w:lastRenderedPageBreak/>
        <w:t>Совместно с туристическим оператором «Tartus Tour», реализова</w:t>
      </w:r>
      <w:r>
        <w:rPr>
          <w:rFonts w:ascii="Times New Roman" w:hAnsi="Times New Roman" w:cs="Times New Roman"/>
        </w:rPr>
        <w:t>н</w:t>
      </w:r>
      <w:r w:rsidRPr="00662CF8">
        <w:rPr>
          <w:rFonts w:ascii="Times New Roman" w:hAnsi="Times New Roman" w:cs="Times New Roman"/>
        </w:rPr>
        <w:t xml:space="preserve"> благотворительный проект, в рамках которого представители социально незащищенных групп населения, многодетные семьи, воспитанники детских домов, трудные подростки, женщины, отказавшиеся от абортов и сохранившие детей, а также семьи с детьми-инвалидами (в том числе колясочниками) смогли на безвозмездной основе посетить о. Хайнань. Всего в турах приняло участие 928 человек.</w:t>
      </w:r>
    </w:p>
    <w:p w14:paraId="31615281" w14:textId="77777777" w:rsidR="00DF6697" w:rsidRPr="00662CF8" w:rsidRDefault="00DF6697" w:rsidP="00DF6697">
      <w:pPr>
        <w:pStyle w:val="a7"/>
        <w:numPr>
          <w:ilvl w:val="0"/>
          <w:numId w:val="32"/>
        </w:numPr>
        <w:rPr>
          <w:rFonts w:ascii="Times New Roman" w:hAnsi="Times New Roman" w:cs="Times New Roman"/>
        </w:rPr>
      </w:pPr>
      <w:r w:rsidRPr="00662CF8">
        <w:rPr>
          <w:rFonts w:ascii="Times New Roman" w:hAnsi="Times New Roman" w:cs="Times New Roman"/>
        </w:rPr>
        <w:t>Организованна паломническая поездка по святыням Псковской земли</w:t>
      </w:r>
      <w:r>
        <w:rPr>
          <w:rFonts w:ascii="Times New Roman" w:hAnsi="Times New Roman" w:cs="Times New Roman"/>
        </w:rPr>
        <w:t>.</w:t>
      </w:r>
    </w:p>
    <w:p w14:paraId="7DA6E525" w14:textId="77777777" w:rsidR="00DF6697" w:rsidRPr="00662CF8" w:rsidRDefault="00DF6697" w:rsidP="00DF6697">
      <w:pPr>
        <w:pStyle w:val="a7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14:paraId="06B1A4D2" w14:textId="10FE8E55" w:rsidR="00DF6697" w:rsidRPr="00662CF8" w:rsidRDefault="00DF6697" w:rsidP="00DF6697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662CF8">
        <w:rPr>
          <w:rFonts w:ascii="Times New Roman" w:hAnsi="Times New Roman" w:cs="Times New Roman"/>
          <w:i/>
          <w:sz w:val="24"/>
          <w:szCs w:val="24"/>
        </w:rPr>
        <w:t>Культурное и духовное просвещение.</w:t>
      </w:r>
    </w:p>
    <w:p w14:paraId="4C4DD210" w14:textId="72625888" w:rsidR="00DF6697" w:rsidRPr="00662CF8" w:rsidRDefault="002F472C" w:rsidP="00DF6697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января в Зале ц</w:t>
      </w:r>
      <w:r w:rsidR="00DF6697" w:rsidRPr="00662CF8">
        <w:rPr>
          <w:rFonts w:ascii="Times New Roman" w:hAnsi="Times New Roman" w:cs="Times New Roman"/>
          <w:sz w:val="24"/>
          <w:szCs w:val="24"/>
        </w:rPr>
        <w:t xml:space="preserve">ерковных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F6697" w:rsidRPr="00662CF8">
        <w:rPr>
          <w:rFonts w:ascii="Times New Roman" w:hAnsi="Times New Roman" w:cs="Times New Roman"/>
          <w:sz w:val="24"/>
          <w:szCs w:val="24"/>
        </w:rPr>
        <w:t>оборов Храма Христа Спасителя Молодежным отделом был организован концерт, приуроченный ко Дню российского студенчества.</w:t>
      </w:r>
    </w:p>
    <w:p w14:paraId="40F67D44" w14:textId="77777777" w:rsidR="00DF6697" w:rsidRPr="00662CF8" w:rsidRDefault="00DF6697" w:rsidP="00DF6697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662CF8">
        <w:rPr>
          <w:rFonts w:ascii="Times New Roman" w:hAnsi="Times New Roman" w:cs="Times New Roman"/>
          <w:sz w:val="24"/>
          <w:szCs w:val="24"/>
        </w:rPr>
        <w:t>Отделом была оказана организационная помощь в проведении 2 молодежных православных балов с целью возрождения исторической бальной традиции в России. В обоих мероприятиях приняло участие свыше 500 молодых людей.</w:t>
      </w:r>
    </w:p>
    <w:p w14:paraId="15F06DA9" w14:textId="77777777" w:rsidR="00825E25" w:rsidRDefault="00825E25" w:rsidP="00DF6697">
      <w:pPr>
        <w:pStyle w:val="a7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14:paraId="4B3080E1" w14:textId="7412F290" w:rsidR="00DF6697" w:rsidRPr="00662CF8" w:rsidRDefault="00DF6697" w:rsidP="00DF6697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662CF8">
        <w:rPr>
          <w:rFonts w:ascii="Times New Roman" w:hAnsi="Times New Roman" w:cs="Times New Roman"/>
          <w:i/>
          <w:sz w:val="24"/>
          <w:szCs w:val="24"/>
        </w:rPr>
        <w:t xml:space="preserve">Спортивная и военно-патриотическая деятельность. </w:t>
      </w:r>
      <w:r w:rsidRPr="00662CF8">
        <w:rPr>
          <w:rFonts w:ascii="Times New Roman" w:hAnsi="Times New Roman" w:cs="Times New Roman"/>
          <w:sz w:val="24"/>
          <w:szCs w:val="24"/>
        </w:rPr>
        <w:t>При организационной и методологической поддержке Отдела по различным видам спорта в отчетный период проводились чемпионаты, первенства, турниры, кубки, фестивали.</w:t>
      </w:r>
      <w:r w:rsidRPr="00662CF8">
        <w:rPr>
          <w:rFonts w:ascii="Times New Roman" w:hAnsi="Times New Roman" w:cs="Times New Roman"/>
        </w:rPr>
        <w:t xml:space="preserve"> К</w:t>
      </w:r>
      <w:r w:rsidRPr="00662CF8">
        <w:rPr>
          <w:rFonts w:ascii="Times New Roman" w:hAnsi="Times New Roman" w:cs="Times New Roman"/>
          <w:sz w:val="24"/>
          <w:szCs w:val="24"/>
        </w:rPr>
        <w:t xml:space="preserve"> участию в Патриарших богослужениях привлекались известные спортсмены. Основными партнерами отдела в работе по данному направлению являются: Москомспорт, префектуры г. Москвы, спортивные федерации, Ассоциация студенческих спортивных клубов России, спортивные клубы университетов столицы. За 2019 г. проведено 19 крупных спортивных мероприятий. </w:t>
      </w:r>
    </w:p>
    <w:p w14:paraId="1ECD1626" w14:textId="6FE02089" w:rsidR="00DF6697" w:rsidRPr="00662CF8" w:rsidRDefault="00DF6697" w:rsidP="00DF6697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662CF8">
        <w:rPr>
          <w:rFonts w:ascii="Times New Roman" w:hAnsi="Times New Roman" w:cs="Times New Roman"/>
          <w:sz w:val="24"/>
          <w:szCs w:val="24"/>
        </w:rPr>
        <w:t xml:space="preserve">Продолжается взаимодействие отдела с </w:t>
      </w:r>
      <w:r w:rsidRPr="00662CF8">
        <w:rPr>
          <w:rFonts w:ascii="Times New Roman" w:hAnsi="Times New Roman" w:cs="Times New Roman"/>
          <w:i/>
          <w:sz w:val="24"/>
          <w:szCs w:val="24"/>
        </w:rPr>
        <w:t>высшими учебными заведениями</w:t>
      </w:r>
      <w:r w:rsidRPr="00662CF8">
        <w:rPr>
          <w:rFonts w:ascii="Times New Roman" w:hAnsi="Times New Roman" w:cs="Times New Roman"/>
          <w:sz w:val="24"/>
          <w:szCs w:val="24"/>
        </w:rPr>
        <w:t>. Основной формой взаимодействия в 2019 году</w:t>
      </w:r>
      <w:r>
        <w:rPr>
          <w:rFonts w:ascii="Times New Roman" w:hAnsi="Times New Roman" w:cs="Times New Roman"/>
          <w:sz w:val="24"/>
          <w:szCs w:val="24"/>
        </w:rPr>
        <w:t xml:space="preserve"> являлась</w:t>
      </w:r>
      <w:r w:rsidRPr="00662CF8">
        <w:rPr>
          <w:rFonts w:ascii="Times New Roman" w:hAnsi="Times New Roman" w:cs="Times New Roman"/>
          <w:sz w:val="24"/>
          <w:szCs w:val="24"/>
        </w:rPr>
        <w:t xml:space="preserve"> организация на площадках вузов секции викариатских XXVII Международных Рождественских образовательных чтений «Молод</w:t>
      </w:r>
      <w:r w:rsidR="002F472C">
        <w:rPr>
          <w:rFonts w:ascii="Times New Roman" w:hAnsi="Times New Roman" w:cs="Times New Roman"/>
          <w:sz w:val="24"/>
          <w:szCs w:val="24"/>
        </w:rPr>
        <w:t>е</w:t>
      </w:r>
      <w:r w:rsidRPr="00662CF8">
        <w:rPr>
          <w:rFonts w:ascii="Times New Roman" w:hAnsi="Times New Roman" w:cs="Times New Roman"/>
          <w:sz w:val="24"/>
          <w:szCs w:val="24"/>
        </w:rPr>
        <w:t>жь: свобода и ответственность». Данные меропр</w:t>
      </w:r>
      <w:r w:rsidR="002F472C">
        <w:rPr>
          <w:rFonts w:ascii="Times New Roman" w:hAnsi="Times New Roman" w:cs="Times New Roman"/>
          <w:sz w:val="24"/>
          <w:szCs w:val="24"/>
        </w:rPr>
        <w:t>иятия проводились в Российском государственном социальном у</w:t>
      </w:r>
      <w:r w:rsidRPr="00662CF8">
        <w:rPr>
          <w:rFonts w:ascii="Times New Roman" w:hAnsi="Times New Roman" w:cs="Times New Roman"/>
          <w:sz w:val="24"/>
          <w:szCs w:val="24"/>
        </w:rPr>
        <w:t>ниверситет</w:t>
      </w:r>
      <w:r w:rsidR="002F472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62CF8">
        <w:rPr>
          <w:rFonts w:ascii="Times New Roman" w:hAnsi="Times New Roman" w:cs="Times New Roman"/>
          <w:sz w:val="24"/>
          <w:szCs w:val="24"/>
        </w:rPr>
        <w:t xml:space="preserve"> Московском финансово-юридическом университете. Активная организационная помощь оказывалась студентами НИЯУ «МИФИ». В течение года готовились к подписанию договоры о сотрудничестве с МАДК им. А.А. Николаева и частным университетом МФЮА.</w:t>
      </w:r>
    </w:p>
    <w:p w14:paraId="3CD7848D" w14:textId="213AFCF6" w:rsidR="00DF6697" w:rsidRPr="005C356E" w:rsidRDefault="00DF6697" w:rsidP="00DF6697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5C356E">
        <w:rPr>
          <w:rFonts w:ascii="Times New Roman" w:hAnsi="Times New Roman"/>
          <w:sz w:val="24"/>
          <w:szCs w:val="24"/>
        </w:rPr>
        <w:t xml:space="preserve">В 2019 году в Троице-Сергиевой </w:t>
      </w:r>
      <w:r w:rsidR="002F472C">
        <w:rPr>
          <w:rFonts w:ascii="Times New Roman" w:hAnsi="Times New Roman"/>
          <w:sz w:val="24"/>
          <w:szCs w:val="24"/>
        </w:rPr>
        <w:t>л</w:t>
      </w:r>
      <w:r w:rsidRPr="005C356E">
        <w:rPr>
          <w:rFonts w:ascii="Times New Roman" w:hAnsi="Times New Roman"/>
          <w:sz w:val="24"/>
          <w:szCs w:val="24"/>
        </w:rPr>
        <w:t>авре был проведен четвертый молодежный образовательный форум «ДоброЛето. Территория веры». Участниками форума были более 500 молодых людей из 50 субъектов Российской Федерации, а также добровольц</w:t>
      </w:r>
      <w:r>
        <w:rPr>
          <w:rFonts w:ascii="Times New Roman" w:hAnsi="Times New Roman"/>
          <w:sz w:val="24"/>
          <w:szCs w:val="24"/>
        </w:rPr>
        <w:t>ы</w:t>
      </w:r>
      <w:r w:rsidRPr="005C356E">
        <w:rPr>
          <w:rFonts w:ascii="Times New Roman" w:hAnsi="Times New Roman"/>
          <w:sz w:val="24"/>
          <w:szCs w:val="24"/>
        </w:rPr>
        <w:t xml:space="preserve"> из других стран. </w:t>
      </w:r>
    </w:p>
    <w:p w14:paraId="0B3B4581" w14:textId="20E1C4CD" w:rsidR="00FB0C0F" w:rsidRDefault="00DF6697" w:rsidP="00DF6697">
      <w:pPr>
        <w:pStyle w:val="ab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BC58D6">
        <w:rPr>
          <w:rFonts w:eastAsia="Calibri"/>
          <w:i/>
          <w:lang w:eastAsia="en-US"/>
        </w:rPr>
        <w:t>Информационная работа</w:t>
      </w:r>
      <w:r>
        <w:rPr>
          <w:rFonts w:eastAsia="Calibri"/>
          <w:lang w:eastAsia="en-US"/>
        </w:rPr>
        <w:t xml:space="preserve"> по-прежнему остаетс</w:t>
      </w:r>
      <w:r w:rsidRPr="000E1522">
        <w:rPr>
          <w:rFonts w:eastAsia="Calibri"/>
          <w:lang w:eastAsia="en-US"/>
        </w:rPr>
        <w:t xml:space="preserve">я </w:t>
      </w:r>
      <w:r w:rsidRPr="00BC58D6">
        <w:rPr>
          <w:rFonts w:eastAsia="Calibri"/>
          <w:lang w:eastAsia="en-US"/>
        </w:rPr>
        <w:t xml:space="preserve">одним из приоритетных направлений молодежного служения. В </w:t>
      </w:r>
      <w:r>
        <w:rPr>
          <w:rFonts w:eastAsia="Calibri"/>
          <w:lang w:eastAsia="en-US"/>
        </w:rPr>
        <w:t>2019 г.</w:t>
      </w:r>
      <w:r w:rsidRPr="00BC58D6">
        <w:rPr>
          <w:rFonts w:eastAsia="Calibri"/>
          <w:lang w:eastAsia="en-US"/>
        </w:rPr>
        <w:t xml:space="preserve"> в столице завершилось обучение</w:t>
      </w:r>
      <w:r>
        <w:rPr>
          <w:rFonts w:eastAsia="Calibri"/>
          <w:lang w:eastAsia="en-US"/>
        </w:rPr>
        <w:t xml:space="preserve"> </w:t>
      </w:r>
      <w:r w:rsidRPr="00BC58D6">
        <w:rPr>
          <w:rFonts w:eastAsia="Calibri"/>
          <w:lang w:eastAsia="en-US"/>
        </w:rPr>
        <w:t>работе в социальных сетях</w:t>
      </w:r>
      <w:r>
        <w:rPr>
          <w:rFonts w:eastAsia="Calibri"/>
          <w:lang w:eastAsia="en-US"/>
        </w:rPr>
        <w:t xml:space="preserve"> </w:t>
      </w:r>
      <w:r w:rsidRPr="00BC58D6">
        <w:rPr>
          <w:rFonts w:eastAsia="Calibri"/>
          <w:lang w:eastAsia="en-US"/>
        </w:rPr>
        <w:t xml:space="preserve">ответственных за молодежное служение. Во всех благочиниях на базе храмов сотрудниками Отдела проведены обучающие семинары </w:t>
      </w:r>
      <w:r>
        <w:rPr>
          <w:rFonts w:eastAsia="Calibri"/>
          <w:lang w:eastAsia="en-US"/>
        </w:rPr>
        <w:t xml:space="preserve">на </w:t>
      </w:r>
      <w:r w:rsidRPr="00BC58D6">
        <w:rPr>
          <w:rFonts w:eastAsia="Calibri"/>
          <w:lang w:eastAsia="en-US"/>
        </w:rPr>
        <w:t>тему «Молодежная миссия в социальных сетях».</w:t>
      </w:r>
      <w:r w:rsidR="002F472C">
        <w:rPr>
          <w:rFonts w:eastAsia="Calibri"/>
          <w:lang w:eastAsia="en-US"/>
        </w:rPr>
        <w:t xml:space="preserve"> </w:t>
      </w:r>
      <w:r w:rsidRPr="00BC58D6">
        <w:rPr>
          <w:rFonts w:eastAsia="Calibri"/>
          <w:lang w:eastAsia="en-US"/>
        </w:rPr>
        <w:t xml:space="preserve">На конец октября в специально созданное сообщество добавлено около 75% активных лидеров молодежной работы на приходах </w:t>
      </w:r>
      <w:r>
        <w:rPr>
          <w:rFonts w:eastAsia="Calibri"/>
          <w:lang w:eastAsia="en-US"/>
        </w:rPr>
        <w:t>г. </w:t>
      </w:r>
      <w:r w:rsidRPr="00BC58D6">
        <w:rPr>
          <w:rFonts w:eastAsia="Calibri"/>
          <w:lang w:eastAsia="en-US"/>
        </w:rPr>
        <w:t>Москвы.</w:t>
      </w:r>
      <w:r>
        <w:rPr>
          <w:rFonts w:eastAsia="Calibri"/>
          <w:lang w:eastAsia="en-US"/>
        </w:rPr>
        <w:t xml:space="preserve"> </w:t>
      </w:r>
      <w:r w:rsidRPr="00BC58D6">
        <w:rPr>
          <w:rFonts w:eastAsia="Calibri"/>
          <w:lang w:eastAsia="en-US"/>
        </w:rPr>
        <w:t>Отдел продолжает сотрудничество с телеканалом «</w:t>
      </w:r>
      <w:r w:rsidR="009A06E5" w:rsidRPr="00BC58D6">
        <w:rPr>
          <w:rFonts w:eastAsia="Calibri"/>
          <w:lang w:eastAsia="en-US"/>
        </w:rPr>
        <w:t>Спас</w:t>
      </w:r>
      <w:r w:rsidRPr="00BC58D6">
        <w:rPr>
          <w:rFonts w:eastAsia="Calibri"/>
          <w:lang w:eastAsia="en-US"/>
        </w:rPr>
        <w:t xml:space="preserve">». </w:t>
      </w:r>
      <w:r>
        <w:rPr>
          <w:rFonts w:eastAsia="Calibri"/>
          <w:lang w:eastAsia="en-US"/>
        </w:rPr>
        <w:t>При поддержке о</w:t>
      </w:r>
      <w:r w:rsidRPr="00BC58D6">
        <w:rPr>
          <w:rFonts w:eastAsia="Calibri"/>
          <w:lang w:eastAsia="en-US"/>
        </w:rPr>
        <w:t xml:space="preserve">тдела на телеканале стартовал новый проект </w:t>
      </w:r>
      <w:r w:rsidR="002F472C">
        <w:rPr>
          <w:rFonts w:eastAsia="Calibri"/>
          <w:lang w:eastAsia="en-US"/>
        </w:rPr>
        <w:t>—</w:t>
      </w:r>
      <w:r w:rsidRPr="00BC58D6">
        <w:rPr>
          <w:rFonts w:eastAsia="Calibri"/>
          <w:lang w:eastAsia="en-US"/>
        </w:rPr>
        <w:t xml:space="preserve"> цикл просветительских и познавательных программ «Встреча»</w:t>
      </w:r>
      <w:r>
        <w:rPr>
          <w:rFonts w:eastAsia="Calibri"/>
          <w:lang w:eastAsia="en-US"/>
        </w:rPr>
        <w:t xml:space="preserve">. </w:t>
      </w:r>
      <w:r w:rsidRPr="00BC58D6">
        <w:rPr>
          <w:rFonts w:eastAsia="Calibri"/>
          <w:lang w:eastAsia="en-US"/>
        </w:rPr>
        <w:t>Передача проходит в формате беседы с молодежью (от 40 человек), принять участие в которой</w:t>
      </w:r>
      <w:r>
        <w:rPr>
          <w:rFonts w:eastAsia="Calibri"/>
          <w:lang w:eastAsia="en-US"/>
        </w:rPr>
        <w:t xml:space="preserve"> может любой желающий до 30 лет.</w:t>
      </w:r>
    </w:p>
    <w:p w14:paraId="06C69A45" w14:textId="77777777" w:rsidR="00FB0C0F" w:rsidRDefault="00FB0C0F" w:rsidP="00FD21C6">
      <w:pPr>
        <w:pStyle w:val="af3"/>
        <w:ind w:firstLine="567"/>
        <w:rPr>
          <w:rFonts w:ascii="Times New Roman" w:hAnsi="Times New Roman"/>
          <w:b/>
          <w:sz w:val="24"/>
          <w:szCs w:val="24"/>
        </w:rPr>
      </w:pPr>
    </w:p>
    <w:p w14:paraId="6B4B91B3" w14:textId="16A08609" w:rsidR="00965F7E" w:rsidRDefault="00965F7E" w:rsidP="00FD21C6">
      <w:pPr>
        <w:ind w:firstLine="56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Социальная деятельность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3864FBA7" w14:textId="0273D368" w:rsidR="000071E0" w:rsidRDefault="000071E0" w:rsidP="000071E0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475F5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К концу 2019 г. в столичных приходах насчитывалось </w:t>
      </w:r>
      <w:r w:rsidRPr="00475F51"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422</w:t>
      </w:r>
      <w:r w:rsidRPr="00475F5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социальных работника. Из них </w:t>
      </w:r>
      <w:r w:rsidRPr="00475F51"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38% </w:t>
      </w:r>
      <w:r w:rsidRPr="00475F5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— штатные сотрудники на окладе, </w:t>
      </w:r>
      <w:r w:rsidRPr="00475F51"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62% </w:t>
      </w:r>
      <w:r w:rsidRPr="00475F5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— добровольцы или нештатные сотрудники. Как и в прошлом году отсутствие социальных работников характерно преимущественно для новообразованных в рамках </w:t>
      </w:r>
      <w:r w:rsidRPr="00475F51">
        <w:rPr>
          <w:rFonts w:ascii="Times New Roman" w:hAnsi="Times New Roman"/>
          <w:sz w:val="24"/>
          <w:szCs w:val="24"/>
        </w:rPr>
        <w:t xml:space="preserve">«Программы 200 храмов» </w:t>
      </w:r>
      <w:r w:rsidRPr="00475F5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подворий, у которых нет постоянного помещения и регулярных богослужений. </w:t>
      </w:r>
      <w:r w:rsidRPr="00DF04C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В 2019 году число таких храмов не изменилось — </w:t>
      </w:r>
      <w:r w:rsidRPr="00DF04C1"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37</w:t>
      </w:r>
      <w:r w:rsidRPr="00DF04C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. </w:t>
      </w:r>
      <w:r w:rsidRPr="00024F5F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В целом, количество социальных работников увеличилось в 201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9</w:t>
      </w:r>
      <w:r w:rsidRPr="00024F5F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г. на </w:t>
      </w:r>
      <w:r w:rsidRPr="00024F5F"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57</w:t>
      </w:r>
      <w:r w:rsidRPr="00024F5F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человек.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351"/>
        <w:gridCol w:w="2009"/>
        <w:gridCol w:w="1396"/>
        <w:gridCol w:w="1168"/>
        <w:gridCol w:w="1378"/>
        <w:gridCol w:w="1336"/>
      </w:tblGrid>
      <w:tr w:rsidR="000071E0" w:rsidRPr="00D87097" w14:paraId="388173EE" w14:textId="77777777" w:rsidTr="00C2270E">
        <w:trPr>
          <w:trHeight w:val="235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1713A2" w14:textId="77777777" w:rsidR="000071E0" w:rsidRDefault="000071E0" w:rsidP="00C2270E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3158D8C9" w14:textId="6F073471" w:rsidR="000071E0" w:rsidRPr="00024F5F" w:rsidRDefault="000071E0" w:rsidP="00C2270E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491620">
              <w:rPr>
                <w:rFonts w:ascii="Times New Roman" w:hAnsi="Times New Roman"/>
                <w:b/>
                <w:i/>
                <w:sz w:val="20"/>
                <w:szCs w:val="20"/>
              </w:rPr>
              <w:t>Таблица №</w:t>
            </w:r>
            <w:r w:rsidR="002F472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  <w:r w:rsidRPr="00491620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  <w:r w:rsidRPr="0049162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Количество социальных работников на приходах Московской епархии</w:t>
            </w:r>
          </w:p>
        </w:tc>
      </w:tr>
      <w:tr w:rsidR="000071E0" w:rsidRPr="00D87097" w14:paraId="6D6D2835" w14:textId="77777777" w:rsidTr="00C2270E">
        <w:trPr>
          <w:trHeight w:val="248"/>
          <w:jc w:val="center"/>
        </w:trPr>
        <w:tc>
          <w:tcPr>
            <w:tcW w:w="1220" w:type="pct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949544A" w14:textId="77777777" w:rsidR="000071E0" w:rsidRPr="00D87097" w:rsidRDefault="000071E0" w:rsidP="00C2270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u w:color="000000"/>
                <w:bdr w:val="nil"/>
              </w:rPr>
            </w:pPr>
            <w:r w:rsidRPr="00D87097">
              <w:rPr>
                <w:rFonts w:ascii="Times New Roman" w:hAnsi="Times New Roman"/>
                <w:b/>
                <w:color w:val="000000"/>
                <w:sz w:val="20"/>
                <w:szCs w:val="20"/>
                <w:u w:color="000000"/>
                <w:bdr w:val="nil"/>
              </w:rPr>
              <w:lastRenderedPageBreak/>
              <w:t>Викариатство</w:t>
            </w:r>
          </w:p>
        </w:tc>
        <w:tc>
          <w:tcPr>
            <w:tcW w:w="3780" w:type="pct"/>
            <w:gridSpan w:val="5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D338B1F" w14:textId="77777777" w:rsidR="000071E0" w:rsidRPr="00D87097" w:rsidRDefault="000071E0" w:rsidP="00C2270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u w:color="000000"/>
                <w:bdr w:val="nil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color="000000"/>
                <w:bdr w:val="nil"/>
              </w:rPr>
              <w:t>2019</w:t>
            </w:r>
          </w:p>
        </w:tc>
      </w:tr>
      <w:tr w:rsidR="000071E0" w:rsidRPr="00D87097" w14:paraId="2776176D" w14:textId="77777777" w:rsidTr="00C2270E">
        <w:trPr>
          <w:trHeight w:val="491"/>
          <w:jc w:val="center"/>
        </w:trPr>
        <w:tc>
          <w:tcPr>
            <w:tcW w:w="1220" w:type="pct"/>
            <w:vMerge/>
            <w:shd w:val="clear" w:color="auto" w:fill="E2EFD9" w:themeFill="accent6" w:themeFillTint="33"/>
          </w:tcPr>
          <w:p w14:paraId="0FAC7484" w14:textId="77777777" w:rsidR="000071E0" w:rsidRPr="00D87097" w:rsidRDefault="000071E0" w:rsidP="00C2270E">
            <w:pPr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104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65FE97C9" w14:textId="77777777" w:rsidR="000071E0" w:rsidRPr="00D87097" w:rsidRDefault="000071E0" w:rsidP="00C2270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u w:color="000000"/>
                <w:bdr w:val="nil"/>
              </w:rPr>
            </w:pPr>
            <w:r w:rsidRPr="00D87097">
              <w:rPr>
                <w:rFonts w:ascii="Times New Roman" w:hAnsi="Times New Roman"/>
                <w:b/>
                <w:color w:val="000000"/>
                <w:sz w:val="20"/>
                <w:szCs w:val="20"/>
                <w:u w:color="000000"/>
                <w:bdr w:val="nil"/>
              </w:rPr>
              <w:t>Всего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311DDD2" w14:textId="77777777" w:rsidR="000071E0" w:rsidRPr="00D87097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Священно-служителей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</w:tcBorders>
            <w:shd w:val="clear" w:color="auto" w:fill="E2EFD9" w:themeFill="accent6" w:themeFillTint="33"/>
            <w:vAlign w:val="center"/>
          </w:tcPr>
          <w:p w14:paraId="0F77BF66" w14:textId="77777777" w:rsidR="000071E0" w:rsidRPr="00D87097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Штатных</w:t>
            </w:r>
          </w:p>
        </w:tc>
        <w:tc>
          <w:tcPr>
            <w:tcW w:w="715" w:type="pct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FF65423" w14:textId="77777777" w:rsidR="000071E0" w:rsidRPr="00D87097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Доброволь-цев</w:t>
            </w:r>
          </w:p>
        </w:tc>
        <w:tc>
          <w:tcPr>
            <w:tcW w:w="693" w:type="pct"/>
            <w:tcBorders>
              <w:left w:val="single" w:sz="8" w:space="0" w:color="auto"/>
            </w:tcBorders>
            <w:shd w:val="clear" w:color="auto" w:fill="E2EFD9" w:themeFill="accent6" w:themeFillTint="33"/>
            <w:vAlign w:val="center"/>
          </w:tcPr>
          <w:p w14:paraId="2806C9BD" w14:textId="77777777" w:rsidR="000071E0" w:rsidRPr="00D87097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Отсутству-ют</w:t>
            </w:r>
          </w:p>
        </w:tc>
      </w:tr>
      <w:tr w:rsidR="000071E0" w:rsidRPr="00D87097" w14:paraId="4D3A8309" w14:textId="77777777" w:rsidTr="00C2270E">
        <w:trPr>
          <w:trHeight w:val="235"/>
          <w:jc w:val="center"/>
        </w:trPr>
        <w:tc>
          <w:tcPr>
            <w:tcW w:w="1220" w:type="pct"/>
            <w:tcBorders>
              <w:right w:val="single" w:sz="8" w:space="0" w:color="auto"/>
            </w:tcBorders>
            <w:vAlign w:val="center"/>
          </w:tcPr>
          <w:p w14:paraId="786D7A2D" w14:textId="77777777" w:rsidR="000071E0" w:rsidRPr="006E5C19" w:rsidRDefault="000071E0" w:rsidP="00C2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C19"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Центральное</w:t>
            </w:r>
          </w:p>
        </w:tc>
        <w:tc>
          <w:tcPr>
            <w:tcW w:w="1042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AF4F86D" w14:textId="77777777" w:rsidR="000071E0" w:rsidRPr="00475F51" w:rsidRDefault="000071E0" w:rsidP="00C227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24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EB2C9D" w14:textId="77777777" w:rsidR="000071E0" w:rsidRPr="00475F51" w:rsidRDefault="000071E0" w:rsidP="00C227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6" w:type="pct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31B53A8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5" w:type="pct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A653EF4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93" w:type="pct"/>
            <w:tcBorders>
              <w:left w:val="single" w:sz="8" w:space="0" w:color="auto"/>
            </w:tcBorders>
            <w:vAlign w:val="bottom"/>
          </w:tcPr>
          <w:p w14:paraId="792CF832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</w:tr>
      <w:tr w:rsidR="000071E0" w:rsidRPr="00D87097" w14:paraId="566DFF1C" w14:textId="77777777" w:rsidTr="00C2270E">
        <w:trPr>
          <w:trHeight w:val="235"/>
          <w:jc w:val="center"/>
        </w:trPr>
        <w:tc>
          <w:tcPr>
            <w:tcW w:w="1220" w:type="pct"/>
            <w:tcBorders>
              <w:right w:val="single" w:sz="8" w:space="0" w:color="auto"/>
            </w:tcBorders>
            <w:vAlign w:val="center"/>
          </w:tcPr>
          <w:p w14:paraId="58C1C743" w14:textId="77777777" w:rsidR="000071E0" w:rsidRPr="006E5C19" w:rsidRDefault="000071E0" w:rsidP="00C2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C19"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Северное</w:t>
            </w:r>
          </w:p>
        </w:tc>
        <w:tc>
          <w:tcPr>
            <w:tcW w:w="1042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D062AC3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4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A33104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06" w:type="pct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F9C2671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715" w:type="pct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47B9B8A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3" w:type="pct"/>
            <w:tcBorders>
              <w:left w:val="single" w:sz="8" w:space="0" w:color="auto"/>
            </w:tcBorders>
            <w:vAlign w:val="bottom"/>
          </w:tcPr>
          <w:p w14:paraId="150AB27C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071E0" w:rsidRPr="00D87097" w14:paraId="5A15E78E" w14:textId="77777777" w:rsidTr="00C2270E">
        <w:trPr>
          <w:trHeight w:val="235"/>
          <w:jc w:val="center"/>
        </w:trPr>
        <w:tc>
          <w:tcPr>
            <w:tcW w:w="1220" w:type="pct"/>
            <w:tcBorders>
              <w:right w:val="single" w:sz="8" w:space="0" w:color="auto"/>
            </w:tcBorders>
            <w:vAlign w:val="center"/>
          </w:tcPr>
          <w:p w14:paraId="54E0BAA0" w14:textId="77777777" w:rsidR="000071E0" w:rsidRPr="006E5C19" w:rsidRDefault="000071E0" w:rsidP="00C2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C19"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Северо-Восточное</w:t>
            </w:r>
          </w:p>
        </w:tc>
        <w:tc>
          <w:tcPr>
            <w:tcW w:w="1042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C6463B7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4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524A48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6" w:type="pct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9F88E16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715" w:type="pct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F6FCB56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3" w:type="pct"/>
            <w:tcBorders>
              <w:left w:val="single" w:sz="8" w:space="0" w:color="auto"/>
            </w:tcBorders>
            <w:vAlign w:val="bottom"/>
          </w:tcPr>
          <w:p w14:paraId="7ED8B147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0071E0" w:rsidRPr="00D87097" w14:paraId="62F9472A" w14:textId="77777777" w:rsidTr="00C2270E">
        <w:trPr>
          <w:trHeight w:val="235"/>
          <w:jc w:val="center"/>
        </w:trPr>
        <w:tc>
          <w:tcPr>
            <w:tcW w:w="1220" w:type="pct"/>
            <w:tcBorders>
              <w:right w:val="single" w:sz="8" w:space="0" w:color="auto"/>
            </w:tcBorders>
            <w:vAlign w:val="center"/>
          </w:tcPr>
          <w:p w14:paraId="156108AE" w14:textId="77777777" w:rsidR="000071E0" w:rsidRPr="006E5C19" w:rsidRDefault="000071E0" w:rsidP="00C2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C19"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Восточное</w:t>
            </w:r>
          </w:p>
        </w:tc>
        <w:tc>
          <w:tcPr>
            <w:tcW w:w="1042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696C9BC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4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C618ED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06" w:type="pct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7B6F797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15" w:type="pct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1453E3C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693" w:type="pct"/>
            <w:tcBorders>
              <w:left w:val="single" w:sz="8" w:space="0" w:color="auto"/>
            </w:tcBorders>
            <w:vAlign w:val="bottom"/>
          </w:tcPr>
          <w:p w14:paraId="68717097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071E0" w:rsidRPr="00D87097" w14:paraId="22D24ACA" w14:textId="77777777" w:rsidTr="00C2270E">
        <w:trPr>
          <w:trHeight w:val="235"/>
          <w:jc w:val="center"/>
        </w:trPr>
        <w:tc>
          <w:tcPr>
            <w:tcW w:w="1220" w:type="pct"/>
            <w:tcBorders>
              <w:right w:val="single" w:sz="8" w:space="0" w:color="auto"/>
            </w:tcBorders>
            <w:vAlign w:val="center"/>
          </w:tcPr>
          <w:p w14:paraId="102C0F32" w14:textId="77777777" w:rsidR="000071E0" w:rsidRPr="006E5C19" w:rsidRDefault="000071E0" w:rsidP="00C2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C19"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Юго-Восточное</w:t>
            </w:r>
          </w:p>
        </w:tc>
        <w:tc>
          <w:tcPr>
            <w:tcW w:w="1042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54FAB16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4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632E20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6" w:type="pct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3ED783C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715" w:type="pct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82A843E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693" w:type="pct"/>
            <w:tcBorders>
              <w:left w:val="single" w:sz="8" w:space="0" w:color="auto"/>
            </w:tcBorders>
            <w:vAlign w:val="bottom"/>
          </w:tcPr>
          <w:p w14:paraId="02200E53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071E0" w:rsidRPr="00D87097" w14:paraId="2CC33986" w14:textId="77777777" w:rsidTr="00C2270E">
        <w:trPr>
          <w:trHeight w:val="235"/>
          <w:jc w:val="center"/>
        </w:trPr>
        <w:tc>
          <w:tcPr>
            <w:tcW w:w="1220" w:type="pct"/>
            <w:tcBorders>
              <w:right w:val="single" w:sz="8" w:space="0" w:color="auto"/>
            </w:tcBorders>
            <w:vAlign w:val="center"/>
          </w:tcPr>
          <w:p w14:paraId="788BE98B" w14:textId="77777777" w:rsidR="000071E0" w:rsidRPr="006E5C19" w:rsidRDefault="000071E0" w:rsidP="00C2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C19"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Южное</w:t>
            </w:r>
          </w:p>
        </w:tc>
        <w:tc>
          <w:tcPr>
            <w:tcW w:w="1042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A8B7940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4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B75A8D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6" w:type="pct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C19A5F1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5" w:type="pct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EFFFCC6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93" w:type="pct"/>
            <w:tcBorders>
              <w:left w:val="single" w:sz="8" w:space="0" w:color="auto"/>
            </w:tcBorders>
            <w:vAlign w:val="bottom"/>
          </w:tcPr>
          <w:p w14:paraId="2D90F2E6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0071E0" w:rsidRPr="00D87097" w14:paraId="5040549D" w14:textId="77777777" w:rsidTr="00C2270E">
        <w:trPr>
          <w:trHeight w:val="235"/>
          <w:jc w:val="center"/>
        </w:trPr>
        <w:tc>
          <w:tcPr>
            <w:tcW w:w="1220" w:type="pct"/>
            <w:tcBorders>
              <w:right w:val="single" w:sz="8" w:space="0" w:color="auto"/>
            </w:tcBorders>
            <w:vAlign w:val="center"/>
          </w:tcPr>
          <w:p w14:paraId="58828698" w14:textId="77777777" w:rsidR="000071E0" w:rsidRPr="006E5C19" w:rsidRDefault="000071E0" w:rsidP="00C2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C19"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Юго-Западное</w:t>
            </w:r>
          </w:p>
        </w:tc>
        <w:tc>
          <w:tcPr>
            <w:tcW w:w="1042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27268E9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4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2F7782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pct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A0866EE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715" w:type="pct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F6194DA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693" w:type="pct"/>
            <w:tcBorders>
              <w:left w:val="single" w:sz="8" w:space="0" w:color="auto"/>
            </w:tcBorders>
            <w:vAlign w:val="bottom"/>
          </w:tcPr>
          <w:p w14:paraId="7D98213E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071E0" w:rsidRPr="00D87097" w14:paraId="55F56498" w14:textId="77777777" w:rsidTr="00C2270E">
        <w:trPr>
          <w:trHeight w:val="235"/>
          <w:jc w:val="center"/>
        </w:trPr>
        <w:tc>
          <w:tcPr>
            <w:tcW w:w="1220" w:type="pct"/>
            <w:tcBorders>
              <w:right w:val="single" w:sz="8" w:space="0" w:color="auto"/>
            </w:tcBorders>
            <w:vAlign w:val="center"/>
          </w:tcPr>
          <w:p w14:paraId="4EFAE613" w14:textId="77777777" w:rsidR="000071E0" w:rsidRPr="006E5C19" w:rsidRDefault="000071E0" w:rsidP="00C2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C19"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Западное</w:t>
            </w:r>
          </w:p>
        </w:tc>
        <w:tc>
          <w:tcPr>
            <w:tcW w:w="1042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A5934FB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24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523F01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06" w:type="pct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D47B738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15" w:type="pct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34CBF7B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93" w:type="pct"/>
            <w:tcBorders>
              <w:left w:val="single" w:sz="8" w:space="0" w:color="auto"/>
            </w:tcBorders>
            <w:vAlign w:val="bottom"/>
          </w:tcPr>
          <w:p w14:paraId="325A86E2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071E0" w:rsidRPr="00D87097" w14:paraId="05CF3022" w14:textId="77777777" w:rsidTr="00C2270E">
        <w:trPr>
          <w:trHeight w:val="235"/>
          <w:jc w:val="center"/>
        </w:trPr>
        <w:tc>
          <w:tcPr>
            <w:tcW w:w="1220" w:type="pct"/>
            <w:tcBorders>
              <w:right w:val="single" w:sz="8" w:space="0" w:color="auto"/>
            </w:tcBorders>
            <w:vAlign w:val="center"/>
          </w:tcPr>
          <w:p w14:paraId="4220F98E" w14:textId="77777777" w:rsidR="000071E0" w:rsidRPr="006E5C19" w:rsidRDefault="000071E0" w:rsidP="00C2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C19"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Северо-Западное</w:t>
            </w:r>
          </w:p>
        </w:tc>
        <w:tc>
          <w:tcPr>
            <w:tcW w:w="1042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6128A5E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4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52DA18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6" w:type="pct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585890F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15" w:type="pct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EE7E315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3" w:type="pc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0FF8648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071E0" w:rsidRPr="00D87097" w14:paraId="23B31E74" w14:textId="77777777" w:rsidTr="00C2270E">
        <w:trPr>
          <w:trHeight w:val="235"/>
          <w:jc w:val="center"/>
        </w:trPr>
        <w:tc>
          <w:tcPr>
            <w:tcW w:w="1220" w:type="pct"/>
            <w:tcBorders>
              <w:right w:val="single" w:sz="8" w:space="0" w:color="auto"/>
            </w:tcBorders>
            <w:vAlign w:val="center"/>
          </w:tcPr>
          <w:p w14:paraId="78762FC3" w14:textId="77777777" w:rsidR="000071E0" w:rsidRPr="006E5C19" w:rsidRDefault="000071E0" w:rsidP="00C2270E">
            <w:pPr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</w:pPr>
            <w:r w:rsidRPr="00C2665D"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Новые Территории</w:t>
            </w:r>
          </w:p>
        </w:tc>
        <w:tc>
          <w:tcPr>
            <w:tcW w:w="1042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9133A82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4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B87202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06" w:type="pct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BFA75F7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5" w:type="pct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28C6A43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93" w:type="pc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FD5448A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071E0" w:rsidRPr="00D87097" w14:paraId="6E85E321" w14:textId="77777777" w:rsidTr="00C2270E">
        <w:trPr>
          <w:trHeight w:val="248"/>
          <w:jc w:val="center"/>
        </w:trPr>
        <w:tc>
          <w:tcPr>
            <w:tcW w:w="1220" w:type="pct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9A40416" w14:textId="77777777" w:rsidR="000071E0" w:rsidRPr="006E5C19" w:rsidRDefault="000071E0" w:rsidP="00C2270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u w:color="000000"/>
                <w:bdr w:val="nil"/>
              </w:rPr>
            </w:pPr>
            <w:r w:rsidRPr="006E5C19">
              <w:rPr>
                <w:rFonts w:ascii="Times New Roman" w:hAnsi="Times New Roman"/>
                <w:b/>
                <w:color w:val="000000"/>
                <w:sz w:val="20"/>
                <w:szCs w:val="20"/>
                <w:u w:color="000000"/>
                <w:bdr w:val="nil"/>
              </w:rPr>
              <w:t>Всего:</w:t>
            </w:r>
          </w:p>
        </w:tc>
        <w:tc>
          <w:tcPr>
            <w:tcW w:w="104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43D7F76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422</w:t>
            </w:r>
          </w:p>
        </w:tc>
        <w:tc>
          <w:tcPr>
            <w:tcW w:w="72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64F7F94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130</w:t>
            </w:r>
          </w:p>
        </w:tc>
        <w:tc>
          <w:tcPr>
            <w:tcW w:w="606" w:type="pct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2DDFC9A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1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9305D64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262</w:t>
            </w:r>
          </w:p>
        </w:tc>
        <w:tc>
          <w:tcPr>
            <w:tcW w:w="693" w:type="pct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6F7B76B5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</w:t>
            </w:r>
          </w:p>
        </w:tc>
      </w:tr>
      <w:tr w:rsidR="000071E0" w:rsidRPr="00D87097" w14:paraId="15DC9E54" w14:textId="77777777" w:rsidTr="00C2270E">
        <w:trPr>
          <w:trHeight w:val="222"/>
          <w:jc w:val="center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2167600D" w14:textId="77777777" w:rsidR="000071E0" w:rsidRPr="00770772" w:rsidRDefault="000071E0" w:rsidP="00C2270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14:paraId="4BB2BA8E" w14:textId="1047B036" w:rsidR="000071E0" w:rsidRDefault="000071E0" w:rsidP="000071E0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3D736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Кроме ответственных за социальную работу</w:t>
      </w:r>
      <w:r w:rsidR="002F472C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,</w:t>
      </w:r>
      <w:r w:rsidRPr="003D736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приходы прив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лекают добровольцев из прихожан. </w:t>
      </w:r>
      <w:r w:rsidRPr="003D736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Общее число социальных инициатив приходов 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за год — </w:t>
      </w:r>
      <w:r w:rsidRPr="003D736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1184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. И</w:t>
      </w:r>
      <w:r w:rsidRPr="003D736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з них 113 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в викариатстве </w:t>
      </w:r>
      <w:r w:rsidRPr="003D736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Новы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х территорий</w:t>
      </w:r>
      <w:r w:rsidRPr="003D736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.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9"/>
        <w:gridCol w:w="1053"/>
        <w:gridCol w:w="938"/>
        <w:gridCol w:w="1141"/>
        <w:gridCol w:w="941"/>
        <w:gridCol w:w="133"/>
      </w:tblGrid>
      <w:tr w:rsidR="000071E0" w:rsidRPr="00820EC6" w14:paraId="325993E3" w14:textId="77777777" w:rsidTr="00C2270E">
        <w:trPr>
          <w:gridAfter w:val="1"/>
          <w:wAfter w:w="133" w:type="dxa"/>
          <w:trHeight w:val="253"/>
          <w:jc w:val="center"/>
        </w:trPr>
        <w:tc>
          <w:tcPr>
            <w:tcW w:w="91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BC2B6" w14:textId="0E244BF2" w:rsidR="000071E0" w:rsidRPr="00491620" w:rsidRDefault="000071E0" w:rsidP="00C2270E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u w:color="000000"/>
                <w:bdr w:val="nil"/>
              </w:rPr>
            </w:pPr>
            <w:r w:rsidRPr="00491620">
              <w:rPr>
                <w:rFonts w:ascii="Times New Roman" w:hAnsi="Times New Roman"/>
                <w:b/>
                <w:i/>
                <w:sz w:val="20"/>
                <w:szCs w:val="20"/>
              </w:rPr>
              <w:t>Таблица №</w:t>
            </w:r>
            <w:r w:rsidR="002F472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Pr="00491620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  <w:r w:rsidRPr="0049162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Приходские социальные службы</w:t>
            </w:r>
          </w:p>
        </w:tc>
      </w:tr>
      <w:tr w:rsidR="000071E0" w:rsidRPr="00820EC6" w14:paraId="2A6254A9" w14:textId="77777777" w:rsidTr="00C2270E">
        <w:trPr>
          <w:trHeight w:val="253"/>
          <w:jc w:val="center"/>
        </w:trPr>
        <w:tc>
          <w:tcPr>
            <w:tcW w:w="504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318B4827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Направление социальной работы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75BCE18" w14:textId="293FC2E3" w:rsidR="000071E0" w:rsidRPr="00491620" w:rsidRDefault="000071E0" w:rsidP="00C2270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2016</w:t>
            </w:r>
            <w:r w:rsidR="002F472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91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г.</w:t>
            </w:r>
          </w:p>
        </w:tc>
        <w:tc>
          <w:tcPr>
            <w:tcW w:w="938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7FE44F7" w14:textId="21822F59" w:rsidR="000071E0" w:rsidRPr="00491620" w:rsidRDefault="000071E0" w:rsidP="00C2270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2017</w:t>
            </w:r>
            <w:r w:rsidR="002F472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491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60A86DD4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2018 г.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388A3D66" w14:textId="77777777" w:rsidR="000071E0" w:rsidRDefault="000071E0" w:rsidP="00C2270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2019 г.</w:t>
            </w:r>
          </w:p>
        </w:tc>
      </w:tr>
      <w:tr w:rsidR="000071E0" w:rsidRPr="00820EC6" w14:paraId="578B53AE" w14:textId="77777777" w:rsidTr="00C2270E">
        <w:trPr>
          <w:trHeight w:val="253"/>
          <w:jc w:val="center"/>
        </w:trPr>
        <w:tc>
          <w:tcPr>
            <w:tcW w:w="5049" w:type="dxa"/>
            <w:shd w:val="clear" w:color="auto" w:fill="auto"/>
          </w:tcPr>
          <w:p w14:paraId="1956B2BC" w14:textId="77777777" w:rsidR="000071E0" w:rsidRPr="00491620" w:rsidRDefault="000071E0" w:rsidP="00C227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Hlk464680086"/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Группы добровольных помощников/группы милосердия</w:t>
            </w:r>
          </w:p>
        </w:tc>
        <w:tc>
          <w:tcPr>
            <w:tcW w:w="1053" w:type="dxa"/>
            <w:shd w:val="clear" w:color="auto" w:fill="auto"/>
          </w:tcPr>
          <w:p w14:paraId="2E1399E2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38" w:type="dxa"/>
          </w:tcPr>
          <w:p w14:paraId="410346CC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141" w:type="dxa"/>
            <w:vAlign w:val="center"/>
          </w:tcPr>
          <w:p w14:paraId="35BFD5D4" w14:textId="77777777" w:rsidR="000071E0" w:rsidRPr="00C17807" w:rsidRDefault="000071E0" w:rsidP="00C2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074" w:type="dxa"/>
            <w:gridSpan w:val="2"/>
          </w:tcPr>
          <w:p w14:paraId="1B7AF811" w14:textId="77777777" w:rsidR="000071E0" w:rsidRPr="00C17807" w:rsidRDefault="000071E0" w:rsidP="00C227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255</w:t>
            </w:r>
          </w:p>
        </w:tc>
      </w:tr>
      <w:tr w:rsidR="000071E0" w:rsidRPr="00820EC6" w14:paraId="121D7F5F" w14:textId="77777777" w:rsidTr="00C2270E">
        <w:trPr>
          <w:trHeight w:val="253"/>
          <w:jc w:val="center"/>
        </w:trPr>
        <w:tc>
          <w:tcPr>
            <w:tcW w:w="5049" w:type="dxa"/>
            <w:shd w:val="clear" w:color="auto" w:fill="auto"/>
          </w:tcPr>
          <w:p w14:paraId="17161A32" w14:textId="77777777" w:rsidR="000071E0" w:rsidRPr="00491620" w:rsidRDefault="000071E0" w:rsidP="00C227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Пункты приема/раздачи вещевой помощи</w:t>
            </w:r>
          </w:p>
        </w:tc>
        <w:tc>
          <w:tcPr>
            <w:tcW w:w="1053" w:type="dxa"/>
            <w:shd w:val="clear" w:color="auto" w:fill="auto"/>
          </w:tcPr>
          <w:p w14:paraId="45F7BDCA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38" w:type="dxa"/>
          </w:tcPr>
          <w:p w14:paraId="4C38CF1D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141" w:type="dxa"/>
            <w:vAlign w:val="center"/>
          </w:tcPr>
          <w:p w14:paraId="3A6E787B" w14:textId="77777777" w:rsidR="000071E0" w:rsidRPr="00C17807" w:rsidRDefault="000071E0" w:rsidP="00C2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74" w:type="dxa"/>
            <w:gridSpan w:val="2"/>
          </w:tcPr>
          <w:p w14:paraId="3B10E492" w14:textId="77777777" w:rsidR="000071E0" w:rsidRPr="00C17807" w:rsidRDefault="000071E0" w:rsidP="00C227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193</w:t>
            </w:r>
          </w:p>
        </w:tc>
      </w:tr>
      <w:tr w:rsidR="000071E0" w:rsidRPr="00820EC6" w14:paraId="75EA6C3E" w14:textId="77777777" w:rsidTr="00C2270E">
        <w:trPr>
          <w:trHeight w:val="242"/>
          <w:jc w:val="center"/>
        </w:trPr>
        <w:tc>
          <w:tcPr>
            <w:tcW w:w="5049" w:type="dxa"/>
            <w:shd w:val="clear" w:color="auto" w:fill="auto"/>
          </w:tcPr>
          <w:p w14:paraId="10AC1A2F" w14:textId="77777777" w:rsidR="000071E0" w:rsidRPr="00491620" w:rsidRDefault="000071E0" w:rsidP="00C227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Службы помощи заключенным</w:t>
            </w:r>
          </w:p>
        </w:tc>
        <w:tc>
          <w:tcPr>
            <w:tcW w:w="1053" w:type="dxa"/>
            <w:shd w:val="clear" w:color="auto" w:fill="auto"/>
          </w:tcPr>
          <w:p w14:paraId="3575392B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38" w:type="dxa"/>
          </w:tcPr>
          <w:p w14:paraId="6D1EF405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41" w:type="dxa"/>
            <w:vAlign w:val="center"/>
          </w:tcPr>
          <w:p w14:paraId="57845602" w14:textId="77777777" w:rsidR="000071E0" w:rsidRPr="00C17807" w:rsidRDefault="000071E0" w:rsidP="00C2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74" w:type="dxa"/>
            <w:gridSpan w:val="2"/>
          </w:tcPr>
          <w:p w14:paraId="0AE45DAD" w14:textId="77777777" w:rsidR="000071E0" w:rsidRPr="00C17807" w:rsidRDefault="000071E0" w:rsidP="00C227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0071E0" w:rsidRPr="00820EC6" w14:paraId="4836BE9D" w14:textId="77777777" w:rsidTr="00C2270E">
        <w:trPr>
          <w:trHeight w:val="253"/>
          <w:jc w:val="center"/>
        </w:trPr>
        <w:tc>
          <w:tcPr>
            <w:tcW w:w="5049" w:type="dxa"/>
            <w:shd w:val="clear" w:color="auto" w:fill="auto"/>
          </w:tcPr>
          <w:p w14:paraId="3D4781C8" w14:textId="77777777" w:rsidR="000071E0" w:rsidRPr="00491620" w:rsidRDefault="000071E0" w:rsidP="00C227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Пункты продуктовой помощи</w:t>
            </w:r>
          </w:p>
        </w:tc>
        <w:tc>
          <w:tcPr>
            <w:tcW w:w="1053" w:type="dxa"/>
            <w:shd w:val="clear" w:color="auto" w:fill="auto"/>
          </w:tcPr>
          <w:p w14:paraId="7B4AA7D9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38" w:type="dxa"/>
          </w:tcPr>
          <w:p w14:paraId="7A1639FF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41" w:type="dxa"/>
            <w:vAlign w:val="center"/>
          </w:tcPr>
          <w:p w14:paraId="41BBE9BE" w14:textId="77777777" w:rsidR="000071E0" w:rsidRPr="00C17807" w:rsidRDefault="000071E0" w:rsidP="00C2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74" w:type="dxa"/>
            <w:gridSpan w:val="2"/>
          </w:tcPr>
          <w:p w14:paraId="6102EC79" w14:textId="77777777" w:rsidR="000071E0" w:rsidRPr="00C17807" w:rsidRDefault="000071E0" w:rsidP="00C227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113</w:t>
            </w:r>
          </w:p>
        </w:tc>
      </w:tr>
      <w:tr w:rsidR="000071E0" w:rsidRPr="00820EC6" w14:paraId="7BDD094B" w14:textId="77777777" w:rsidTr="00C2270E">
        <w:trPr>
          <w:trHeight w:val="253"/>
          <w:jc w:val="center"/>
        </w:trPr>
        <w:tc>
          <w:tcPr>
            <w:tcW w:w="5049" w:type="dxa"/>
            <w:shd w:val="clear" w:color="auto" w:fill="auto"/>
          </w:tcPr>
          <w:p w14:paraId="773B7302" w14:textId="77777777" w:rsidR="000071E0" w:rsidRPr="00491620" w:rsidRDefault="000071E0" w:rsidP="00C227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Помощь алко- и наркозависимым на приходах</w:t>
            </w:r>
          </w:p>
        </w:tc>
        <w:tc>
          <w:tcPr>
            <w:tcW w:w="1053" w:type="dxa"/>
            <w:shd w:val="clear" w:color="auto" w:fill="auto"/>
          </w:tcPr>
          <w:p w14:paraId="3EB81C19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38" w:type="dxa"/>
          </w:tcPr>
          <w:p w14:paraId="381AB509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41" w:type="dxa"/>
            <w:vAlign w:val="center"/>
          </w:tcPr>
          <w:p w14:paraId="739FFED2" w14:textId="77777777" w:rsidR="000071E0" w:rsidRPr="00C17807" w:rsidRDefault="000071E0" w:rsidP="00C2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74" w:type="dxa"/>
            <w:gridSpan w:val="2"/>
          </w:tcPr>
          <w:p w14:paraId="5BFFB559" w14:textId="77777777" w:rsidR="000071E0" w:rsidRPr="00C17807" w:rsidRDefault="000071E0" w:rsidP="00C227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0071E0" w:rsidRPr="00820EC6" w14:paraId="74500746" w14:textId="77777777" w:rsidTr="00C2270E">
        <w:trPr>
          <w:trHeight w:val="253"/>
          <w:jc w:val="center"/>
        </w:trPr>
        <w:tc>
          <w:tcPr>
            <w:tcW w:w="5049" w:type="dxa"/>
            <w:shd w:val="clear" w:color="auto" w:fill="auto"/>
          </w:tcPr>
          <w:p w14:paraId="69BA8D03" w14:textId="77777777" w:rsidR="000071E0" w:rsidRPr="00491620" w:rsidRDefault="000071E0" w:rsidP="00C227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Собственные патронажные службы приходов</w:t>
            </w:r>
          </w:p>
        </w:tc>
        <w:tc>
          <w:tcPr>
            <w:tcW w:w="1053" w:type="dxa"/>
            <w:shd w:val="clear" w:color="auto" w:fill="auto"/>
          </w:tcPr>
          <w:p w14:paraId="34C09537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8" w:type="dxa"/>
          </w:tcPr>
          <w:p w14:paraId="5B2932C0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41" w:type="dxa"/>
            <w:vAlign w:val="center"/>
          </w:tcPr>
          <w:p w14:paraId="568CCC6F" w14:textId="77777777" w:rsidR="000071E0" w:rsidRPr="00C17807" w:rsidRDefault="000071E0" w:rsidP="00C2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74" w:type="dxa"/>
            <w:gridSpan w:val="2"/>
          </w:tcPr>
          <w:p w14:paraId="728BB29C" w14:textId="77777777" w:rsidR="000071E0" w:rsidRPr="00C17807" w:rsidRDefault="000071E0" w:rsidP="00C227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</w:t>
            </w:r>
          </w:p>
        </w:tc>
      </w:tr>
      <w:tr w:rsidR="000071E0" w:rsidRPr="00820EC6" w14:paraId="72000ADA" w14:textId="77777777" w:rsidTr="00C2270E">
        <w:trPr>
          <w:trHeight w:val="253"/>
          <w:jc w:val="center"/>
        </w:trPr>
        <w:tc>
          <w:tcPr>
            <w:tcW w:w="5049" w:type="dxa"/>
            <w:shd w:val="clear" w:color="auto" w:fill="auto"/>
          </w:tcPr>
          <w:p w14:paraId="3D340B54" w14:textId="77777777" w:rsidR="000071E0" w:rsidRPr="00491620" w:rsidRDefault="000071E0" w:rsidP="00C227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Службы помощи семье</w:t>
            </w:r>
          </w:p>
        </w:tc>
        <w:tc>
          <w:tcPr>
            <w:tcW w:w="1053" w:type="dxa"/>
            <w:shd w:val="clear" w:color="auto" w:fill="auto"/>
          </w:tcPr>
          <w:p w14:paraId="10A37BF2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8" w:type="dxa"/>
          </w:tcPr>
          <w:p w14:paraId="6AD6B200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41" w:type="dxa"/>
            <w:vAlign w:val="center"/>
          </w:tcPr>
          <w:p w14:paraId="4977A7F4" w14:textId="77777777" w:rsidR="000071E0" w:rsidRPr="00C17807" w:rsidRDefault="000071E0" w:rsidP="00C2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74" w:type="dxa"/>
            <w:gridSpan w:val="2"/>
          </w:tcPr>
          <w:p w14:paraId="0E732285" w14:textId="77777777" w:rsidR="000071E0" w:rsidRPr="00C17807" w:rsidRDefault="000071E0" w:rsidP="00C227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177</w:t>
            </w:r>
          </w:p>
        </w:tc>
      </w:tr>
      <w:tr w:rsidR="000071E0" w:rsidRPr="00820EC6" w14:paraId="08CA457D" w14:textId="77777777" w:rsidTr="00C2270E">
        <w:trPr>
          <w:trHeight w:val="253"/>
          <w:jc w:val="center"/>
        </w:trPr>
        <w:tc>
          <w:tcPr>
            <w:tcW w:w="5049" w:type="dxa"/>
            <w:shd w:val="clear" w:color="auto" w:fill="auto"/>
          </w:tcPr>
          <w:p w14:paraId="06AD326D" w14:textId="77777777" w:rsidR="000071E0" w:rsidRPr="00491620" w:rsidRDefault="000071E0" w:rsidP="00C227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Приходское консультирование (медик, юрист, психолог)</w:t>
            </w:r>
          </w:p>
        </w:tc>
        <w:tc>
          <w:tcPr>
            <w:tcW w:w="1053" w:type="dxa"/>
            <w:shd w:val="clear" w:color="auto" w:fill="auto"/>
          </w:tcPr>
          <w:p w14:paraId="3D74425C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38" w:type="dxa"/>
          </w:tcPr>
          <w:p w14:paraId="30229731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141" w:type="dxa"/>
            <w:vAlign w:val="center"/>
          </w:tcPr>
          <w:p w14:paraId="3A0F0F7D" w14:textId="77777777" w:rsidR="000071E0" w:rsidRPr="00C17807" w:rsidRDefault="000071E0" w:rsidP="00C2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74" w:type="dxa"/>
            <w:gridSpan w:val="2"/>
          </w:tcPr>
          <w:p w14:paraId="6ED1FC55" w14:textId="77777777" w:rsidR="000071E0" w:rsidRPr="00C17807" w:rsidRDefault="000071E0" w:rsidP="00C227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</w:t>
            </w:r>
          </w:p>
        </w:tc>
      </w:tr>
      <w:tr w:rsidR="000071E0" w:rsidRPr="00820EC6" w14:paraId="4B6076CA" w14:textId="77777777" w:rsidTr="00C2270E">
        <w:trPr>
          <w:trHeight w:val="242"/>
          <w:jc w:val="center"/>
        </w:trPr>
        <w:tc>
          <w:tcPr>
            <w:tcW w:w="5049" w:type="dxa"/>
            <w:shd w:val="clear" w:color="auto" w:fill="auto"/>
          </w:tcPr>
          <w:p w14:paraId="52D88295" w14:textId="51FA33AB" w:rsidR="000071E0" w:rsidRPr="00491620" w:rsidRDefault="002F472C" w:rsidP="00C227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Богадельни</w:t>
            </w:r>
          </w:p>
        </w:tc>
        <w:tc>
          <w:tcPr>
            <w:tcW w:w="1053" w:type="dxa"/>
            <w:shd w:val="clear" w:color="auto" w:fill="auto"/>
          </w:tcPr>
          <w:p w14:paraId="5716747B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</w:tcPr>
          <w:p w14:paraId="137F712C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1" w:type="dxa"/>
            <w:vAlign w:val="center"/>
          </w:tcPr>
          <w:p w14:paraId="1B255A56" w14:textId="77777777" w:rsidR="000071E0" w:rsidRPr="00C17807" w:rsidRDefault="000071E0" w:rsidP="00C2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4" w:type="dxa"/>
            <w:gridSpan w:val="2"/>
          </w:tcPr>
          <w:p w14:paraId="0307554F" w14:textId="77777777" w:rsidR="000071E0" w:rsidRPr="00C17807" w:rsidRDefault="000071E0" w:rsidP="00C227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071E0" w:rsidRPr="00820EC6" w14:paraId="6225ADDC" w14:textId="77777777" w:rsidTr="00C2270E">
        <w:trPr>
          <w:trHeight w:val="253"/>
          <w:jc w:val="center"/>
        </w:trPr>
        <w:tc>
          <w:tcPr>
            <w:tcW w:w="5049" w:type="dxa"/>
            <w:shd w:val="clear" w:color="auto" w:fill="auto"/>
          </w:tcPr>
          <w:p w14:paraId="4EB9FAFA" w14:textId="77777777" w:rsidR="000071E0" w:rsidRPr="00491620" w:rsidRDefault="000071E0" w:rsidP="00C227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Церковные детские дома </w:t>
            </w:r>
          </w:p>
        </w:tc>
        <w:tc>
          <w:tcPr>
            <w:tcW w:w="1053" w:type="dxa"/>
            <w:shd w:val="clear" w:color="auto" w:fill="auto"/>
          </w:tcPr>
          <w:p w14:paraId="4FDE2043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8" w:type="dxa"/>
          </w:tcPr>
          <w:p w14:paraId="17888335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1" w:type="dxa"/>
            <w:vAlign w:val="center"/>
          </w:tcPr>
          <w:p w14:paraId="6B1E4C10" w14:textId="77777777" w:rsidR="000071E0" w:rsidRPr="00C17807" w:rsidRDefault="000071E0" w:rsidP="00C2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4" w:type="dxa"/>
            <w:gridSpan w:val="2"/>
          </w:tcPr>
          <w:p w14:paraId="0458EA6B" w14:textId="77777777" w:rsidR="000071E0" w:rsidRPr="00C17807" w:rsidRDefault="000071E0" w:rsidP="00C227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0071E0" w:rsidRPr="00820EC6" w14:paraId="7695ACD3" w14:textId="77777777" w:rsidTr="00C2270E">
        <w:trPr>
          <w:trHeight w:val="253"/>
          <w:jc w:val="center"/>
        </w:trPr>
        <w:tc>
          <w:tcPr>
            <w:tcW w:w="5049" w:type="dxa"/>
            <w:shd w:val="clear" w:color="auto" w:fill="auto"/>
          </w:tcPr>
          <w:p w14:paraId="5A8BCA74" w14:textId="77777777" w:rsidR="000071E0" w:rsidRPr="00491620" w:rsidRDefault="000071E0" w:rsidP="00C227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Сестричества</w:t>
            </w:r>
          </w:p>
        </w:tc>
        <w:tc>
          <w:tcPr>
            <w:tcW w:w="1053" w:type="dxa"/>
            <w:shd w:val="clear" w:color="auto" w:fill="auto"/>
          </w:tcPr>
          <w:p w14:paraId="3FE2B5CF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8" w:type="dxa"/>
          </w:tcPr>
          <w:p w14:paraId="77658EBA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1" w:type="dxa"/>
            <w:vAlign w:val="center"/>
          </w:tcPr>
          <w:p w14:paraId="0E216F2F" w14:textId="77777777" w:rsidR="000071E0" w:rsidRPr="00C17807" w:rsidRDefault="000071E0" w:rsidP="00C2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4" w:type="dxa"/>
            <w:gridSpan w:val="2"/>
          </w:tcPr>
          <w:p w14:paraId="33B30A0F" w14:textId="77777777" w:rsidR="000071E0" w:rsidRPr="00C17807" w:rsidRDefault="000071E0" w:rsidP="00C227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0071E0" w:rsidRPr="00820EC6" w14:paraId="6A0F4BE6" w14:textId="77777777" w:rsidTr="00C2270E">
        <w:trPr>
          <w:trHeight w:val="253"/>
          <w:jc w:val="center"/>
        </w:trPr>
        <w:tc>
          <w:tcPr>
            <w:tcW w:w="5049" w:type="dxa"/>
            <w:shd w:val="clear" w:color="auto" w:fill="auto"/>
          </w:tcPr>
          <w:p w14:paraId="67141083" w14:textId="77777777" w:rsidR="000071E0" w:rsidRPr="00491620" w:rsidRDefault="000071E0" w:rsidP="00C227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Благотворительные столовые</w:t>
            </w:r>
          </w:p>
        </w:tc>
        <w:tc>
          <w:tcPr>
            <w:tcW w:w="1053" w:type="dxa"/>
            <w:shd w:val="clear" w:color="auto" w:fill="auto"/>
          </w:tcPr>
          <w:p w14:paraId="07CA6728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8" w:type="dxa"/>
          </w:tcPr>
          <w:p w14:paraId="7AE41CC7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41" w:type="dxa"/>
            <w:vAlign w:val="center"/>
          </w:tcPr>
          <w:p w14:paraId="1C3107CA" w14:textId="77777777" w:rsidR="000071E0" w:rsidRPr="00C17807" w:rsidRDefault="000071E0" w:rsidP="00C2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4" w:type="dxa"/>
            <w:gridSpan w:val="2"/>
          </w:tcPr>
          <w:p w14:paraId="20048FD9" w14:textId="77777777" w:rsidR="000071E0" w:rsidRPr="00C17807" w:rsidRDefault="000071E0" w:rsidP="00C227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</w:t>
            </w:r>
          </w:p>
        </w:tc>
      </w:tr>
      <w:bookmarkEnd w:id="0"/>
      <w:tr w:rsidR="000071E0" w:rsidRPr="003F6BC8" w14:paraId="72CBF625" w14:textId="77777777" w:rsidTr="00C2270E">
        <w:trPr>
          <w:trHeight w:val="253"/>
          <w:jc w:val="center"/>
        </w:trPr>
        <w:tc>
          <w:tcPr>
            <w:tcW w:w="5049" w:type="dxa"/>
            <w:shd w:val="clear" w:color="auto" w:fill="auto"/>
          </w:tcPr>
          <w:p w14:paraId="67DFAF1D" w14:textId="77777777" w:rsidR="000071E0" w:rsidRPr="00491620" w:rsidRDefault="000071E0" w:rsidP="00C2270E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53" w:type="dxa"/>
            <w:shd w:val="clear" w:color="auto" w:fill="auto"/>
          </w:tcPr>
          <w:p w14:paraId="0B4DCF58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552</w:t>
            </w:r>
          </w:p>
        </w:tc>
        <w:tc>
          <w:tcPr>
            <w:tcW w:w="938" w:type="dxa"/>
          </w:tcPr>
          <w:p w14:paraId="43181459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7807">
              <w:rPr>
                <w:rFonts w:ascii="Times New Roman" w:hAnsi="Times New Roman"/>
                <w:b/>
                <w:sz w:val="20"/>
                <w:szCs w:val="20"/>
              </w:rPr>
              <w:t>945</w:t>
            </w:r>
          </w:p>
        </w:tc>
        <w:tc>
          <w:tcPr>
            <w:tcW w:w="1141" w:type="dxa"/>
          </w:tcPr>
          <w:p w14:paraId="0DD168B6" w14:textId="77777777" w:rsidR="000071E0" w:rsidRPr="00491620" w:rsidRDefault="000071E0" w:rsidP="00C2270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D7361">
              <w:rPr>
                <w:rFonts w:ascii="Times New Roman" w:hAnsi="Times New Roman"/>
                <w:b/>
                <w:sz w:val="20"/>
                <w:szCs w:val="20"/>
              </w:rPr>
              <w:t>1017</w:t>
            </w:r>
          </w:p>
        </w:tc>
        <w:tc>
          <w:tcPr>
            <w:tcW w:w="1074" w:type="dxa"/>
            <w:gridSpan w:val="2"/>
          </w:tcPr>
          <w:p w14:paraId="35AAC172" w14:textId="77777777" w:rsidR="000071E0" w:rsidRPr="00C17807" w:rsidRDefault="000071E0" w:rsidP="00C2270E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1120</w:t>
            </w:r>
          </w:p>
        </w:tc>
      </w:tr>
    </w:tbl>
    <w:p w14:paraId="15AEF170" w14:textId="77777777" w:rsidR="000071E0" w:rsidRDefault="000071E0" w:rsidP="000071E0">
      <w:pPr>
        <w:ind w:firstLine="709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7371233C" w14:textId="7E11097D" w:rsidR="000071E0" w:rsidRDefault="000071E0" w:rsidP="000071E0">
      <w:pPr>
        <w:pStyle w:val="af3"/>
        <w:ind w:firstLine="426"/>
        <w:jc w:val="both"/>
        <w:rPr>
          <w:rFonts w:ascii="Times New Roman" w:hAnsi="Times New Roman"/>
          <w:sz w:val="24"/>
          <w:szCs w:val="24"/>
          <w:highlight w:val="yellow"/>
        </w:rPr>
      </w:pPr>
      <w:r w:rsidRPr="00AC6B47">
        <w:rPr>
          <w:rFonts w:ascii="Times New Roman" w:hAnsi="Times New Roman"/>
          <w:sz w:val="24"/>
          <w:szCs w:val="24"/>
        </w:rPr>
        <w:t>В конце 2018 года несколько московских приходов получили гранты на досуговые занятия с пенсионерами в рамках ре</w:t>
      </w:r>
      <w:r w:rsidR="002F472C">
        <w:rPr>
          <w:rFonts w:ascii="Times New Roman" w:hAnsi="Times New Roman"/>
          <w:sz w:val="24"/>
          <w:szCs w:val="24"/>
        </w:rPr>
        <w:t>ализации программы «Московское д</w:t>
      </w:r>
      <w:r w:rsidRPr="00AC6B47">
        <w:rPr>
          <w:rFonts w:ascii="Times New Roman" w:hAnsi="Times New Roman"/>
          <w:sz w:val="24"/>
          <w:szCs w:val="24"/>
        </w:rPr>
        <w:t xml:space="preserve">олголетие». Всего весной 2019 года в программе участвовали 13 приходов, на которых были организованы 20 групп численностью всего около 600 человек (в среднем 30 человек в группе). </w:t>
      </w:r>
      <w:r w:rsidR="00C2270E">
        <w:rPr>
          <w:rFonts w:ascii="Times New Roman" w:hAnsi="Times New Roman"/>
          <w:sz w:val="24"/>
          <w:szCs w:val="24"/>
        </w:rPr>
        <w:t>Р</w:t>
      </w:r>
      <w:r w:rsidRPr="00AC6B47">
        <w:rPr>
          <w:rFonts w:ascii="Times New Roman" w:hAnsi="Times New Roman"/>
          <w:sz w:val="24"/>
          <w:szCs w:val="24"/>
        </w:rPr>
        <w:t>абот</w:t>
      </w:r>
      <w:r w:rsidR="00C2270E">
        <w:rPr>
          <w:rFonts w:ascii="Times New Roman" w:hAnsi="Times New Roman"/>
          <w:sz w:val="24"/>
          <w:szCs w:val="24"/>
        </w:rPr>
        <w:t>а</w:t>
      </w:r>
      <w:r w:rsidRPr="00AC6B47">
        <w:rPr>
          <w:rFonts w:ascii="Times New Roman" w:hAnsi="Times New Roman"/>
          <w:sz w:val="24"/>
          <w:szCs w:val="24"/>
        </w:rPr>
        <w:t xml:space="preserve"> с престарелыми вед</w:t>
      </w:r>
      <w:r w:rsidR="00C2270E">
        <w:rPr>
          <w:rFonts w:ascii="Times New Roman" w:hAnsi="Times New Roman"/>
          <w:sz w:val="24"/>
          <w:szCs w:val="24"/>
        </w:rPr>
        <w:t>е</w:t>
      </w:r>
      <w:r w:rsidRPr="00AC6B47">
        <w:rPr>
          <w:rFonts w:ascii="Times New Roman" w:hAnsi="Times New Roman"/>
          <w:sz w:val="24"/>
          <w:szCs w:val="24"/>
        </w:rPr>
        <w:t xml:space="preserve">тся по следующим направлениям: хоровое пение (9 групп, 212 чел.), художественно-прикладное творчество (8 групп, 275 чел.), иностранный язык (1 группа, 37 чел.), информационные технологии (1 группа, 37 чел.), </w:t>
      </w:r>
      <w:r w:rsidR="00C2270E">
        <w:rPr>
          <w:rFonts w:ascii="Times New Roman" w:hAnsi="Times New Roman"/>
          <w:sz w:val="24"/>
          <w:szCs w:val="24"/>
        </w:rPr>
        <w:t>«</w:t>
      </w:r>
      <w:r w:rsidRPr="00AC6B47">
        <w:rPr>
          <w:rFonts w:ascii="Times New Roman" w:hAnsi="Times New Roman"/>
          <w:sz w:val="24"/>
          <w:szCs w:val="24"/>
        </w:rPr>
        <w:t>здорово жить</w:t>
      </w:r>
      <w:r w:rsidR="00C2270E">
        <w:rPr>
          <w:rFonts w:ascii="Times New Roman" w:hAnsi="Times New Roman"/>
          <w:sz w:val="24"/>
          <w:szCs w:val="24"/>
        </w:rPr>
        <w:t>»</w:t>
      </w:r>
      <w:r w:rsidRPr="00AC6B47">
        <w:rPr>
          <w:rFonts w:ascii="Times New Roman" w:hAnsi="Times New Roman"/>
          <w:sz w:val="24"/>
          <w:szCs w:val="24"/>
        </w:rPr>
        <w:t xml:space="preserve"> (1 группа, 25 чел.). В первой декаде 2019 г. в правительстве Москвы произошла смена руководства проектом. С новыми кураторами программы в результате переговоров были достигнуты конструктивные рабочие отношения. В настоящее время ещ</w:t>
      </w:r>
      <w:r w:rsidR="002F472C">
        <w:rPr>
          <w:rFonts w:ascii="Times New Roman" w:hAnsi="Times New Roman"/>
          <w:sz w:val="24"/>
          <w:szCs w:val="24"/>
        </w:rPr>
        <w:t>е</w:t>
      </w:r>
      <w:r w:rsidRPr="00AC6B47">
        <w:rPr>
          <w:rFonts w:ascii="Times New Roman" w:hAnsi="Times New Roman"/>
          <w:sz w:val="24"/>
          <w:szCs w:val="24"/>
        </w:rPr>
        <w:t xml:space="preserve"> 14 храмов г. Москвы готовы принять участие в реализации данной программы.</w:t>
      </w:r>
    </w:p>
    <w:p w14:paraId="5661B4EC" w14:textId="77777777" w:rsidR="000071E0" w:rsidRDefault="000071E0" w:rsidP="000071E0">
      <w:pPr>
        <w:pStyle w:val="af3"/>
        <w:ind w:firstLine="426"/>
        <w:jc w:val="both"/>
        <w:rPr>
          <w:rFonts w:ascii="Times New Roman" w:hAnsi="Times New Roman"/>
          <w:sz w:val="24"/>
          <w:szCs w:val="24"/>
        </w:rPr>
      </w:pPr>
      <w:r w:rsidRPr="00770D47">
        <w:rPr>
          <w:rFonts w:ascii="Times New Roman" w:hAnsi="Times New Roman"/>
          <w:sz w:val="24"/>
          <w:szCs w:val="24"/>
        </w:rPr>
        <w:t xml:space="preserve">В отдаленных районах города срочную социальную помощь бездомным продолжал оказывать мобильный автобус Благотворительного фонда «Помощник и Покровитель». Еженедельно в местах скопления бездомных сотрудники оказывали им необходимую помощь. Среднее количество обратившихся за помощью — около 2200 чел. в месяц. Значимую поддержку работу мобильной службы оказал Фонд продовольствия «Русь», еженедельно выделяющий службе молочную продукцию для раздачи бездомным людям. </w:t>
      </w:r>
    </w:p>
    <w:p w14:paraId="7D66B2F3" w14:textId="717AF877" w:rsidR="000071E0" w:rsidRDefault="000071E0" w:rsidP="000071E0">
      <w:pPr>
        <w:pStyle w:val="af3"/>
        <w:ind w:firstLine="426"/>
        <w:jc w:val="both"/>
        <w:rPr>
          <w:rFonts w:ascii="Times New Roman" w:hAnsi="Times New Roman"/>
          <w:sz w:val="24"/>
          <w:szCs w:val="24"/>
        </w:rPr>
      </w:pPr>
      <w:r w:rsidRPr="00770D47">
        <w:rPr>
          <w:rFonts w:ascii="Times New Roman" w:hAnsi="Times New Roman"/>
          <w:sz w:val="24"/>
          <w:szCs w:val="24"/>
        </w:rPr>
        <w:t xml:space="preserve">В дни Светлой Пасхи сотрудниками фонда был проведен </w:t>
      </w:r>
      <w:r>
        <w:rPr>
          <w:rFonts w:ascii="Times New Roman" w:hAnsi="Times New Roman"/>
          <w:sz w:val="24"/>
          <w:szCs w:val="24"/>
        </w:rPr>
        <w:t xml:space="preserve">третий </w:t>
      </w:r>
      <w:r w:rsidRPr="00770D47">
        <w:rPr>
          <w:rFonts w:ascii="Times New Roman" w:hAnsi="Times New Roman"/>
          <w:sz w:val="24"/>
          <w:szCs w:val="24"/>
        </w:rPr>
        <w:t>и</w:t>
      </w:r>
      <w:r w:rsidR="002F472C">
        <w:rPr>
          <w:rFonts w:ascii="Times New Roman" w:hAnsi="Times New Roman"/>
          <w:sz w:val="24"/>
          <w:szCs w:val="24"/>
        </w:rPr>
        <w:t>нформационно-благотворительный м</w:t>
      </w:r>
      <w:r w:rsidRPr="00770D47">
        <w:rPr>
          <w:rFonts w:ascii="Times New Roman" w:hAnsi="Times New Roman"/>
          <w:sz w:val="24"/>
          <w:szCs w:val="24"/>
        </w:rPr>
        <w:t>арафон «Пасхальная радость», в ходе которого бездомным ряда центров социальной адаптации и приютов, а также на улицах города было</w:t>
      </w:r>
      <w:r w:rsidR="00C2270E">
        <w:rPr>
          <w:rFonts w:ascii="Times New Roman" w:hAnsi="Times New Roman"/>
          <w:sz w:val="24"/>
          <w:szCs w:val="24"/>
        </w:rPr>
        <w:t xml:space="preserve"> роздано более 2 </w:t>
      </w:r>
      <w:r w:rsidRPr="00770D47">
        <w:rPr>
          <w:rFonts w:ascii="Times New Roman" w:hAnsi="Times New Roman"/>
          <w:sz w:val="24"/>
          <w:szCs w:val="24"/>
        </w:rPr>
        <w:t xml:space="preserve">тыс. пасхальных подарков. </w:t>
      </w:r>
      <w:r>
        <w:rPr>
          <w:rFonts w:ascii="Times New Roman" w:hAnsi="Times New Roman"/>
          <w:sz w:val="24"/>
          <w:szCs w:val="24"/>
        </w:rPr>
        <w:t>П</w:t>
      </w:r>
      <w:r w:rsidRPr="00770D47">
        <w:rPr>
          <w:rFonts w:ascii="Times New Roman" w:hAnsi="Times New Roman"/>
          <w:sz w:val="24"/>
          <w:szCs w:val="24"/>
        </w:rPr>
        <w:t xml:space="preserve">роживающим в приютах бездомным людям традиционно были </w:t>
      </w:r>
      <w:r w:rsidRPr="00770D47">
        <w:rPr>
          <w:rFonts w:ascii="Times New Roman" w:hAnsi="Times New Roman"/>
          <w:sz w:val="24"/>
          <w:szCs w:val="24"/>
        </w:rPr>
        <w:lastRenderedPageBreak/>
        <w:t>вручены календари «От Пасхи до Пасхи»</w:t>
      </w:r>
      <w:r>
        <w:rPr>
          <w:rFonts w:ascii="Times New Roman" w:hAnsi="Times New Roman"/>
          <w:sz w:val="24"/>
          <w:szCs w:val="24"/>
        </w:rPr>
        <w:t>. Ф</w:t>
      </w:r>
      <w:r w:rsidRPr="00770D47">
        <w:rPr>
          <w:rFonts w:ascii="Times New Roman" w:hAnsi="Times New Roman"/>
          <w:sz w:val="24"/>
          <w:szCs w:val="24"/>
        </w:rPr>
        <w:t>асовка пасхальных подарков проходила в приюте «Теплый прием» силами проживающих там бездомных людей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7EBFFB9" w14:textId="1E2B226C" w:rsidR="000071E0" w:rsidRPr="00770D47" w:rsidRDefault="000071E0" w:rsidP="000071E0">
      <w:pPr>
        <w:pStyle w:val="af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прежнем режиме</w:t>
      </w:r>
      <w:r w:rsidRPr="00770D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ведут</w:t>
      </w:r>
      <w:r w:rsidRPr="00770D47">
        <w:rPr>
          <w:rFonts w:ascii="Times New Roman" w:hAnsi="Times New Roman"/>
          <w:sz w:val="24"/>
          <w:szCs w:val="24"/>
        </w:rPr>
        <w:t xml:space="preserve"> работу </w:t>
      </w:r>
      <w:r w:rsidR="002F472C">
        <w:rPr>
          <w:rFonts w:ascii="Times New Roman" w:hAnsi="Times New Roman"/>
          <w:sz w:val="24"/>
          <w:szCs w:val="24"/>
        </w:rPr>
        <w:t>благотворительные столовые при х</w:t>
      </w:r>
      <w:r w:rsidRPr="00770D47">
        <w:rPr>
          <w:rFonts w:ascii="Times New Roman" w:hAnsi="Times New Roman"/>
          <w:sz w:val="24"/>
          <w:szCs w:val="24"/>
        </w:rPr>
        <w:t xml:space="preserve">рамах Успения в Путинках, Успения Пресвятой Богородицы в Успенском Вражке и при храме </w:t>
      </w:r>
      <w:r w:rsidR="002F472C">
        <w:rPr>
          <w:rFonts w:ascii="Times New Roman" w:hAnsi="Times New Roman"/>
          <w:sz w:val="24"/>
          <w:szCs w:val="24"/>
        </w:rPr>
        <w:t>и</w:t>
      </w:r>
      <w:r w:rsidRPr="00770D47">
        <w:rPr>
          <w:rFonts w:ascii="Times New Roman" w:hAnsi="Times New Roman"/>
          <w:sz w:val="24"/>
          <w:szCs w:val="24"/>
        </w:rPr>
        <w:t>коны Бож</w:t>
      </w:r>
      <w:r w:rsidR="00C2270E">
        <w:rPr>
          <w:rFonts w:ascii="Times New Roman" w:hAnsi="Times New Roman"/>
          <w:sz w:val="24"/>
          <w:szCs w:val="24"/>
        </w:rPr>
        <w:t>и</w:t>
      </w:r>
      <w:r w:rsidRPr="00770D47">
        <w:rPr>
          <w:rFonts w:ascii="Times New Roman" w:hAnsi="Times New Roman"/>
          <w:sz w:val="24"/>
          <w:szCs w:val="24"/>
        </w:rPr>
        <w:t>ей Матери «Державная» в Чертанов</w:t>
      </w:r>
      <w:r w:rsidR="002F472C">
        <w:rPr>
          <w:rFonts w:ascii="Times New Roman" w:hAnsi="Times New Roman"/>
          <w:sz w:val="24"/>
          <w:szCs w:val="24"/>
        </w:rPr>
        <w:t>е</w:t>
      </w:r>
      <w:r w:rsidRPr="00770D47">
        <w:rPr>
          <w:rFonts w:ascii="Times New Roman" w:hAnsi="Times New Roman"/>
          <w:sz w:val="24"/>
          <w:szCs w:val="24"/>
        </w:rPr>
        <w:t>. Казанское сестричество при Валаамском подворье оказывает срочную социальную помощь бездомным на Белорусском вокзале.</w:t>
      </w:r>
    </w:p>
    <w:p w14:paraId="63BE4854" w14:textId="332110EA" w:rsidR="000071E0" w:rsidRDefault="000071E0" w:rsidP="000071E0">
      <w:pPr>
        <w:pStyle w:val="af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AC6B47">
        <w:rPr>
          <w:rFonts w:ascii="Times New Roman" w:hAnsi="Times New Roman"/>
          <w:sz w:val="24"/>
          <w:szCs w:val="24"/>
        </w:rPr>
        <w:t xml:space="preserve"> г. Химки </w:t>
      </w:r>
      <w:r>
        <w:rPr>
          <w:rFonts w:ascii="Times New Roman" w:hAnsi="Times New Roman"/>
          <w:sz w:val="24"/>
          <w:szCs w:val="24"/>
        </w:rPr>
        <w:t>продолжает работу</w:t>
      </w:r>
      <w:r w:rsidRPr="00AC6B47">
        <w:rPr>
          <w:rFonts w:ascii="Times New Roman" w:hAnsi="Times New Roman"/>
          <w:sz w:val="24"/>
          <w:szCs w:val="24"/>
        </w:rPr>
        <w:t xml:space="preserve"> приют для бездомных людей </w:t>
      </w:r>
      <w:r>
        <w:rPr>
          <w:rFonts w:ascii="Times New Roman" w:hAnsi="Times New Roman"/>
          <w:sz w:val="24"/>
          <w:szCs w:val="24"/>
        </w:rPr>
        <w:t>—</w:t>
      </w:r>
      <w:r w:rsidRPr="00AC6B47">
        <w:rPr>
          <w:rFonts w:ascii="Times New Roman" w:hAnsi="Times New Roman"/>
          <w:sz w:val="24"/>
          <w:szCs w:val="24"/>
        </w:rPr>
        <w:t xml:space="preserve"> «Теплый прием». За полтора года работы реабилитационную программу приюта прошли 300 человек, 175 из них благополучно вернулись в нормальную трудовую жизнь. Нескольким бездомным при содействии сотрудников приюта была оказана высокотехнологичная медицинская помощь </w:t>
      </w:r>
      <w:r w:rsidR="002F472C">
        <w:rPr>
          <w:rFonts w:ascii="Times New Roman" w:hAnsi="Times New Roman"/>
          <w:sz w:val="24"/>
          <w:szCs w:val="24"/>
        </w:rPr>
        <w:t>—</w:t>
      </w:r>
      <w:r w:rsidRPr="00AC6B47">
        <w:rPr>
          <w:rFonts w:ascii="Times New Roman" w:hAnsi="Times New Roman"/>
          <w:sz w:val="24"/>
          <w:szCs w:val="24"/>
        </w:rPr>
        <w:t xml:space="preserve"> проведены плановые операции по протезированию суставов, травматологические операции, операции на сердце, восстановлено зрение. В 2019 году из числа проживающих в приюте людей </w:t>
      </w:r>
      <w:r>
        <w:rPr>
          <w:rFonts w:ascii="Times New Roman" w:hAnsi="Times New Roman"/>
          <w:sz w:val="24"/>
          <w:szCs w:val="24"/>
        </w:rPr>
        <w:t>сформировалась</w:t>
      </w:r>
      <w:r w:rsidRPr="00AC6B47">
        <w:rPr>
          <w:rFonts w:ascii="Times New Roman" w:hAnsi="Times New Roman"/>
          <w:sz w:val="24"/>
          <w:szCs w:val="24"/>
        </w:rPr>
        <w:t xml:space="preserve"> театральная группа, которая подготовила праздничные спектакли к Рождеству Христову, Дню Победы, Дню народного единства.</w:t>
      </w:r>
    </w:p>
    <w:p w14:paraId="15E99C7B" w14:textId="26BC262D" w:rsidR="000071E0" w:rsidRPr="00AC6B47" w:rsidRDefault="000071E0" w:rsidP="000071E0">
      <w:pPr>
        <w:pStyle w:val="af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95 московских храмах ведется работа по популяризации трезвенного образа жизни. Из них на 50 приходах </w:t>
      </w:r>
      <w:r w:rsidRPr="00ED75AD">
        <w:rPr>
          <w:rFonts w:ascii="Times New Roman" w:hAnsi="Times New Roman"/>
          <w:sz w:val="24"/>
          <w:szCs w:val="24"/>
        </w:rPr>
        <w:t>есть православные обществ</w:t>
      </w:r>
      <w:r w:rsidR="00C2270E">
        <w:rPr>
          <w:rFonts w:ascii="Times New Roman" w:hAnsi="Times New Roman"/>
          <w:sz w:val="24"/>
          <w:szCs w:val="24"/>
        </w:rPr>
        <w:t>а</w:t>
      </w:r>
      <w:r w:rsidRPr="00ED75AD">
        <w:rPr>
          <w:rFonts w:ascii="Times New Roman" w:hAnsi="Times New Roman"/>
          <w:sz w:val="24"/>
          <w:szCs w:val="24"/>
        </w:rPr>
        <w:t xml:space="preserve"> трезвости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D75AD">
        <w:rPr>
          <w:rFonts w:ascii="Times New Roman" w:hAnsi="Times New Roman"/>
          <w:sz w:val="24"/>
          <w:szCs w:val="24"/>
        </w:rPr>
        <w:t>Имеется 4 стационарных реабилитационных центра, относящихся к Московской епархии. В этом году при храме Живоначальной Троицы в Кожевниках открыта дневная бесплатная реабилитационная программа для зави</w:t>
      </w:r>
      <w:r>
        <w:rPr>
          <w:rFonts w:ascii="Times New Roman" w:hAnsi="Times New Roman"/>
          <w:sz w:val="24"/>
          <w:szCs w:val="24"/>
        </w:rPr>
        <w:t xml:space="preserve">симых людей (дневной стационар), </w:t>
      </w:r>
      <w:r w:rsidRPr="00ED75AD">
        <w:rPr>
          <w:rFonts w:ascii="Times New Roman" w:hAnsi="Times New Roman"/>
          <w:sz w:val="24"/>
          <w:szCs w:val="24"/>
        </w:rPr>
        <w:t>постоянно дейс</w:t>
      </w:r>
      <w:r>
        <w:rPr>
          <w:rFonts w:ascii="Times New Roman" w:hAnsi="Times New Roman"/>
          <w:sz w:val="24"/>
          <w:szCs w:val="24"/>
        </w:rPr>
        <w:t xml:space="preserve">твующий консультационный пункт, в котором </w:t>
      </w:r>
      <w:r w:rsidRPr="00ED75AD">
        <w:rPr>
          <w:rFonts w:ascii="Times New Roman" w:hAnsi="Times New Roman"/>
          <w:sz w:val="24"/>
          <w:szCs w:val="24"/>
        </w:rPr>
        <w:t>5 раз в неделю проводятся открытые групповые занятия</w:t>
      </w:r>
      <w:r>
        <w:rPr>
          <w:rFonts w:ascii="Times New Roman" w:hAnsi="Times New Roman"/>
          <w:sz w:val="24"/>
          <w:szCs w:val="24"/>
        </w:rPr>
        <w:t xml:space="preserve">. В сентябре 2019 года </w:t>
      </w:r>
      <w:r w:rsidR="002F472C">
        <w:rPr>
          <w:rFonts w:ascii="Times New Roman" w:hAnsi="Times New Roman"/>
          <w:sz w:val="24"/>
          <w:szCs w:val="24"/>
        </w:rPr>
        <w:t>на приходе храма Всех с</w:t>
      </w:r>
      <w:r w:rsidRPr="00ED75AD">
        <w:rPr>
          <w:rFonts w:ascii="Times New Roman" w:hAnsi="Times New Roman"/>
          <w:sz w:val="24"/>
          <w:szCs w:val="24"/>
        </w:rPr>
        <w:t>вятых во Всехсвятском на Соколе состоялась II Восторговская благотворительная ярмарка православных трезвенных организаций. В ней п</w:t>
      </w:r>
      <w:r>
        <w:rPr>
          <w:rFonts w:ascii="Times New Roman" w:hAnsi="Times New Roman"/>
          <w:sz w:val="24"/>
          <w:szCs w:val="24"/>
        </w:rPr>
        <w:t>риняли участие свыше 500 чел.</w:t>
      </w:r>
    </w:p>
    <w:p w14:paraId="3E24C59E" w14:textId="77777777" w:rsidR="000071E0" w:rsidRDefault="000071E0" w:rsidP="000071E0">
      <w:pPr>
        <w:pStyle w:val="af3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4639" w:type="pct"/>
        <w:jc w:val="center"/>
        <w:tblLook w:val="04A0" w:firstRow="1" w:lastRow="0" w:firstColumn="1" w:lastColumn="0" w:noHBand="0" w:noVBand="1"/>
      </w:tblPr>
      <w:tblGrid>
        <w:gridCol w:w="2599"/>
        <w:gridCol w:w="1196"/>
        <w:gridCol w:w="1225"/>
        <w:gridCol w:w="1327"/>
        <w:gridCol w:w="1322"/>
        <w:gridCol w:w="1273"/>
      </w:tblGrid>
      <w:tr w:rsidR="00D65A3C" w:rsidRPr="00D65A3C" w14:paraId="1E5D96D3" w14:textId="77777777" w:rsidTr="00C2270E">
        <w:trPr>
          <w:trHeight w:val="229"/>
          <w:jc w:val="center"/>
        </w:trPr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5955B3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398986" w14:textId="1B114ED0" w:rsidR="00D65A3C" w:rsidRPr="00D65A3C" w:rsidRDefault="00D65A3C" w:rsidP="00D65A3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A3C">
              <w:rPr>
                <w:rFonts w:ascii="Times New Roman" w:hAnsi="Times New Roman"/>
                <w:b/>
                <w:i/>
                <w:sz w:val="20"/>
                <w:szCs w:val="20"/>
              </w:rPr>
              <w:t>Таблица №</w:t>
            </w:r>
            <w:r w:rsidR="002F472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D65A3C">
              <w:rPr>
                <w:rFonts w:ascii="Times New Roman" w:hAnsi="Times New Roman"/>
                <w:b/>
                <w:i/>
                <w:sz w:val="20"/>
                <w:szCs w:val="20"/>
              </w:rPr>
              <w:t>5.</w:t>
            </w:r>
            <w:r w:rsidRPr="00D65A3C">
              <w:rPr>
                <w:rFonts w:ascii="Times New Roman" w:hAnsi="Times New Roman"/>
                <w:i/>
                <w:sz w:val="20"/>
                <w:szCs w:val="20"/>
              </w:rPr>
              <w:t xml:space="preserve"> Взаимодействие с лечебными учреждениями г. Москвы</w:t>
            </w:r>
          </w:p>
        </w:tc>
      </w:tr>
      <w:tr w:rsidR="00D65A3C" w:rsidRPr="00D65A3C" w14:paraId="65B4A789" w14:textId="77777777" w:rsidTr="00D65A3C">
        <w:trPr>
          <w:trHeight w:val="229"/>
          <w:jc w:val="center"/>
        </w:trPr>
        <w:tc>
          <w:tcPr>
            <w:tcW w:w="1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76FD886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b/>
                <w:sz w:val="20"/>
                <w:szCs w:val="20"/>
              </w:rPr>
              <w:t>Викариатство</w:t>
            </w:r>
          </w:p>
        </w:tc>
        <w:tc>
          <w:tcPr>
            <w:tcW w:w="3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8D2452C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b/>
                <w:sz w:val="20"/>
                <w:szCs w:val="20"/>
              </w:rPr>
              <w:t>Лечебные учреждения</w:t>
            </w:r>
          </w:p>
        </w:tc>
      </w:tr>
      <w:tr w:rsidR="00D65A3C" w:rsidRPr="00D65A3C" w14:paraId="469F0209" w14:textId="77777777" w:rsidTr="00D65A3C">
        <w:trPr>
          <w:trHeight w:val="926"/>
          <w:jc w:val="center"/>
        </w:trPr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E8C2AF4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258B9F8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0E32513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С домовым храмом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5123CC5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С часовней/ молельной комнатой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7B21681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Нет своего помещения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6160A88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Заключен договор</w:t>
            </w:r>
          </w:p>
        </w:tc>
      </w:tr>
      <w:tr w:rsidR="00D65A3C" w:rsidRPr="00D65A3C" w14:paraId="4EF8EE20" w14:textId="77777777" w:rsidTr="00D65A3C">
        <w:trPr>
          <w:trHeight w:val="229"/>
          <w:jc w:val="center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EC35" w14:textId="77777777" w:rsidR="00D65A3C" w:rsidRPr="00D65A3C" w:rsidRDefault="00D65A3C" w:rsidP="00D65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Центральное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E65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A3C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52F86D2B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F80FAB7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21F0E21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E50C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65A3C" w:rsidRPr="00D65A3C" w14:paraId="08A99E2F" w14:textId="77777777" w:rsidTr="00D65A3C">
        <w:trPr>
          <w:trHeight w:val="229"/>
          <w:jc w:val="center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29B3" w14:textId="77777777" w:rsidR="00D65A3C" w:rsidRPr="00D65A3C" w:rsidRDefault="00D65A3C" w:rsidP="00D65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Северное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9D54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A3C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BB08F88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F7F4386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04E53E9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B83B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D65A3C" w:rsidRPr="00D65A3C" w14:paraId="57DD7D38" w14:textId="77777777" w:rsidTr="00D65A3C">
        <w:trPr>
          <w:trHeight w:val="229"/>
          <w:jc w:val="center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1E67" w14:textId="77777777" w:rsidR="00D65A3C" w:rsidRPr="00D65A3C" w:rsidRDefault="00D65A3C" w:rsidP="00D65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Северо-Восточное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5180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A3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2E686D8C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73F69B9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56C7E48D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E949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65A3C" w:rsidRPr="00D65A3C" w14:paraId="0CCE8A9A" w14:textId="77777777" w:rsidTr="00D65A3C">
        <w:trPr>
          <w:trHeight w:val="229"/>
          <w:jc w:val="center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B62B" w14:textId="77777777" w:rsidR="00D65A3C" w:rsidRPr="00D65A3C" w:rsidRDefault="00D65A3C" w:rsidP="00D65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Восточное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6DE1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A3C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77A3DEA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7A5E011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191F6DF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84E1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65A3C" w:rsidRPr="00D65A3C" w14:paraId="45341065" w14:textId="77777777" w:rsidTr="00D65A3C">
        <w:trPr>
          <w:trHeight w:val="229"/>
          <w:jc w:val="center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E7C5" w14:textId="77777777" w:rsidR="00D65A3C" w:rsidRPr="00D65A3C" w:rsidRDefault="00D65A3C" w:rsidP="00D65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Юго-восточное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8C0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A3C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54867513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45464640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401D1C1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9E0C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65A3C" w:rsidRPr="00D65A3C" w14:paraId="4D8A7586" w14:textId="77777777" w:rsidTr="00D65A3C">
        <w:trPr>
          <w:trHeight w:val="229"/>
          <w:jc w:val="center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CAF4" w14:textId="77777777" w:rsidR="00D65A3C" w:rsidRPr="00D65A3C" w:rsidRDefault="00D65A3C" w:rsidP="00D65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Южное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F1CB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A3C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473DC08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BCCC5DE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29CFC0DF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0228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65A3C" w:rsidRPr="00D65A3C" w14:paraId="7D6670CD" w14:textId="77777777" w:rsidTr="00D65A3C">
        <w:trPr>
          <w:trHeight w:val="229"/>
          <w:jc w:val="center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69F9" w14:textId="77777777" w:rsidR="00D65A3C" w:rsidRPr="00D65A3C" w:rsidRDefault="00D65A3C" w:rsidP="00D65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Юго-Западное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5C8F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A3C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EC4B164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AD62232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23EA9BFA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880E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65A3C" w:rsidRPr="00D65A3C" w14:paraId="74877058" w14:textId="77777777" w:rsidTr="00D65A3C">
        <w:trPr>
          <w:trHeight w:val="229"/>
          <w:jc w:val="center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6214" w14:textId="77777777" w:rsidR="00D65A3C" w:rsidRPr="00D65A3C" w:rsidRDefault="00D65A3C" w:rsidP="00D65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Западное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91FA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A3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EE1EF32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CA24707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88BA6BE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A0A3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65A3C" w:rsidRPr="00D65A3C" w14:paraId="633D3BD5" w14:textId="77777777" w:rsidTr="00D65A3C">
        <w:trPr>
          <w:trHeight w:val="229"/>
          <w:jc w:val="center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C5BA" w14:textId="77777777" w:rsidR="00D65A3C" w:rsidRPr="00D65A3C" w:rsidRDefault="00D65A3C" w:rsidP="00D65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Северо-Западное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1775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A3C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6DBC7C3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88B38AB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009ADC5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3A80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65A3C" w:rsidRPr="00D65A3C" w14:paraId="7A1F8059" w14:textId="77777777" w:rsidTr="00D65A3C">
        <w:trPr>
          <w:trHeight w:val="229"/>
          <w:jc w:val="center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339E" w14:textId="77777777" w:rsidR="00D65A3C" w:rsidRPr="00D65A3C" w:rsidRDefault="00D65A3C" w:rsidP="00D65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Новые территории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1B0D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A3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B7495B7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2A07F12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237BD78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55AB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65A3C" w:rsidRPr="00D65A3C" w14:paraId="04BD7A23" w14:textId="77777777" w:rsidTr="00D65A3C">
        <w:trPr>
          <w:trHeight w:val="215"/>
          <w:jc w:val="center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C0A8" w14:textId="77777777" w:rsidR="00D65A3C" w:rsidRPr="00D65A3C" w:rsidRDefault="00D65A3C" w:rsidP="00D65A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BD47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b/>
                <w:sz w:val="20"/>
                <w:szCs w:val="20"/>
              </w:rPr>
              <w:t>210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2EC3B3E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BA9631C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C4BFBBE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9F4F" w14:textId="77777777" w:rsidR="00D65A3C" w:rsidRPr="00D65A3C" w:rsidRDefault="00D65A3C" w:rsidP="00D65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A3C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</w:tr>
    </w:tbl>
    <w:p w14:paraId="334B2C7B" w14:textId="77777777" w:rsidR="000071E0" w:rsidRPr="00AC6B47" w:rsidRDefault="000071E0" w:rsidP="000071E0">
      <w:pPr>
        <w:ind w:firstLine="567"/>
        <w:rPr>
          <w:rFonts w:ascii="Times New Roman" w:hAnsi="Times New Roman"/>
          <w:bCs/>
          <w:color w:val="000000"/>
          <w:sz w:val="24"/>
          <w:szCs w:val="24"/>
          <w:highlight w:val="yellow"/>
          <w:lang w:eastAsia="ru-RU"/>
        </w:rPr>
      </w:pPr>
    </w:p>
    <w:p w14:paraId="65F646C5" w14:textId="07325EFF" w:rsidR="000071E0" w:rsidRDefault="000071E0" w:rsidP="000071E0">
      <w:pPr>
        <w:ind w:firstLine="567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8B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Продолжается работа по окормлению лечебных учреждений. За год их количество увеличилось на 18 (4 </w:t>
      </w:r>
      <w:r w:rsidRPr="00B548B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в викариатстве Новых территорий</w:t>
      </w:r>
      <w:r w:rsidRPr="00B548B1">
        <w:rPr>
          <w:rFonts w:ascii="Times New Roman" w:hAnsi="Times New Roman"/>
          <w:bCs/>
          <w:color w:val="000000"/>
          <w:sz w:val="24"/>
          <w:szCs w:val="24"/>
          <w:lang w:eastAsia="ru-RU"/>
        </w:rPr>
        <w:t>). Более пол</w:t>
      </w:r>
      <w:r w:rsidR="00C2270E">
        <w:rPr>
          <w:rFonts w:ascii="Times New Roman" w:hAnsi="Times New Roman"/>
          <w:bCs/>
          <w:color w:val="000000"/>
          <w:sz w:val="24"/>
          <w:szCs w:val="24"/>
          <w:lang w:eastAsia="ru-RU"/>
        </w:rPr>
        <w:t>о</w:t>
      </w:r>
      <w:r w:rsidRPr="00B548B1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вины из этих учреждений имеют заключенные с приходами г. Москвы договор</w:t>
      </w:r>
      <w:r w:rsidR="00C2270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ы </w:t>
      </w:r>
      <w:r w:rsidRPr="00B548B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 сотрудничестве. </w:t>
      </w:r>
    </w:p>
    <w:p w14:paraId="4D2C34BA" w14:textId="77777777" w:rsidR="006332AB" w:rsidRPr="00B548B1" w:rsidRDefault="006332AB" w:rsidP="000071E0">
      <w:pPr>
        <w:ind w:firstLine="567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Style w:val="a9"/>
        <w:tblW w:w="87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6"/>
      </w:tblGrid>
      <w:tr w:rsidR="000071E0" w:rsidRPr="00AC6B47" w14:paraId="5F01B0CE" w14:textId="77777777" w:rsidTr="000071E0">
        <w:trPr>
          <w:trHeight w:val="274"/>
          <w:jc w:val="center"/>
        </w:trPr>
        <w:tc>
          <w:tcPr>
            <w:tcW w:w="8766" w:type="dxa"/>
          </w:tcPr>
          <w:p w14:paraId="3405D679" w14:textId="02093977" w:rsidR="000071E0" w:rsidRPr="009A35DB" w:rsidRDefault="009A35DB" w:rsidP="00C2270E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A35DB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Диаграмма №</w:t>
            </w:r>
            <w:r w:rsidR="002F472C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9A35DB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11</w:t>
            </w:r>
            <w:r w:rsidR="000071E0" w:rsidRPr="009A35DB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.</w:t>
            </w:r>
            <w:r w:rsidR="000071E0" w:rsidRPr="009A35DB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0071E0" w:rsidRPr="009A35DB">
              <w:rPr>
                <w:rFonts w:ascii="Times New Roman" w:hAnsi="Times New Roman"/>
                <w:i/>
                <w:sz w:val="20"/>
                <w:szCs w:val="20"/>
              </w:rPr>
              <w:t xml:space="preserve">Взаимодействие с </w:t>
            </w:r>
            <w:r w:rsidR="000071E0" w:rsidRPr="009A35DB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лечебными учреждениями г. Москвы</w:t>
            </w:r>
          </w:p>
        </w:tc>
      </w:tr>
      <w:tr w:rsidR="000071E0" w14:paraId="1E8D672B" w14:textId="77777777" w:rsidTr="000071E0">
        <w:trPr>
          <w:trHeight w:val="469"/>
          <w:jc w:val="center"/>
        </w:trPr>
        <w:tc>
          <w:tcPr>
            <w:tcW w:w="8766" w:type="dxa"/>
            <w:vAlign w:val="bottom"/>
          </w:tcPr>
          <w:p w14:paraId="5EE8A84C" w14:textId="77777777" w:rsidR="000071E0" w:rsidRPr="009529D5" w:rsidRDefault="000071E0" w:rsidP="00C2270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6991DF8" wp14:editId="537892FA">
                  <wp:extent cx="5888182" cy="2438400"/>
                  <wp:effectExtent l="0" t="0" r="17780" b="0"/>
                  <wp:docPr id="1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</w:tbl>
    <w:p w14:paraId="204B24C7" w14:textId="77777777" w:rsidR="00FD21C6" w:rsidRPr="00FD21C6" w:rsidRDefault="00FD21C6" w:rsidP="00FD21C6">
      <w:pPr>
        <w:ind w:firstLine="567"/>
        <w:rPr>
          <w:rFonts w:ascii="Times New Roman" w:hAnsi="Times New Roman"/>
          <w:sz w:val="24"/>
          <w:szCs w:val="24"/>
        </w:rPr>
      </w:pPr>
    </w:p>
    <w:p w14:paraId="4DFDEC56" w14:textId="1B83E6A3" w:rsidR="00342BA8" w:rsidRPr="00342BA8" w:rsidRDefault="00342BA8" w:rsidP="00FD21C6">
      <w:pPr>
        <w:ind w:firstLine="567"/>
        <w:rPr>
          <w:rFonts w:ascii="Times New Roman" w:hAnsi="Times New Roman"/>
          <w:sz w:val="24"/>
          <w:szCs w:val="24"/>
        </w:rPr>
      </w:pPr>
      <w:r w:rsidRPr="004A43DD">
        <w:rPr>
          <w:rFonts w:ascii="Times New Roman" w:hAnsi="Times New Roman"/>
          <w:b/>
          <w:sz w:val="24"/>
          <w:szCs w:val="24"/>
        </w:rPr>
        <w:t>Комиссия по больничному служению</w:t>
      </w:r>
    </w:p>
    <w:p w14:paraId="27F85F14" w14:textId="77777777" w:rsidR="003046F0" w:rsidRDefault="003046F0" w:rsidP="003046F0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Завершилось обучение первого набора курсов по </w:t>
      </w:r>
      <w:r w:rsidRPr="00733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33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помощников больничных священников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Программа курсов включала в себя </w:t>
      </w:r>
      <w:r w:rsidRPr="00733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различных вопросов больничного служения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733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богословских, психологических, социальных. Обучение проходили 114 человек, успешно прошли итоговую аттестацию и получили сертификаты об окончании курсов 96 человек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Некоторые из окончивших курсы слушателей были трудоустроены в городские больницы. </w:t>
      </w:r>
    </w:p>
    <w:p w14:paraId="7E6456C8" w14:textId="77777777" w:rsidR="003046F0" w:rsidRDefault="003046F0" w:rsidP="003046F0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окормления пациентов больничных стационаров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33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вящен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нослужителями отдела</w:t>
      </w:r>
      <w:r w:rsidRPr="00733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регулярной основе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совершается служение </w:t>
      </w:r>
      <w:r w:rsidRPr="00733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водосвятных молебнов о здравии болящих с последующей беседой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православной вере и исповедью (для желающих) </w:t>
      </w:r>
      <w:r w:rsidRPr="00733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в 40 медицинских учреждениях столицы.</w:t>
      </w:r>
    </w:p>
    <w:p w14:paraId="6A6232A9" w14:textId="69E7FB46" w:rsidR="003046F0" w:rsidRDefault="003046F0" w:rsidP="003046F0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отч</w:t>
      </w:r>
      <w:r w:rsidR="002F4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тного периода начата системная работа по созданию единой информационной базы и единого справочного телефона по больничному служению.</w:t>
      </w:r>
    </w:p>
    <w:p w14:paraId="543E6EE9" w14:textId="7702DED5" w:rsidR="003046F0" w:rsidRDefault="003046F0" w:rsidP="003046F0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январе и в мае 2019 г. двумя тиражами в издательстве «Никея» выпущена книга «Больничный священник»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книги состоялась 27 июня 2019 г.</w:t>
      </w:r>
      <w:r w:rsidR="002F4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Соборной палате Московского е</w:t>
      </w:r>
      <w:r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пархиального дома (ПСТГУ). В ней приняли участие более 150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чел. Данное пособие по заказу правящих архиереев направлено более чем в 25 епархий </w:t>
      </w:r>
      <w:r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 Православной Церкви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(всего около 400 экземпляров).</w:t>
      </w:r>
    </w:p>
    <w:p w14:paraId="7A31C199" w14:textId="13A15BC6" w:rsidR="003046F0" w:rsidRDefault="003046F0" w:rsidP="003046F0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отчетном году была проведена </w:t>
      </w:r>
      <w:r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истории Международных Рождественских образовательных чтений секци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больничном служении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ней </w:t>
      </w:r>
      <w:r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приняли участие члены Комиссии, руководители епархиальных социальных отделов и сестры милосердия </w:t>
      </w:r>
      <w:r w:rsidR="002F4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всего более 70 человек.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18</w:t>
      </w:r>
      <w:r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февраля 2019 г.</w:t>
      </w:r>
      <w:r w:rsidR="002F4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состоялось первое общегородское собрание больничных священников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котором приняли участия 73 священнослужителя столицы.</w:t>
      </w:r>
    </w:p>
    <w:p w14:paraId="61DD0C6E" w14:textId="77777777" w:rsidR="003046F0" w:rsidRDefault="003046F0" w:rsidP="003046F0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мае 2019 г.</w:t>
      </w:r>
      <w:r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подписано соглашение Синодального отдела по церковной благотворительности и социальному служению с Департаментом здравоохранения города Москвы. Оно предусматривает совместную работу Церкви и Департамента в оказании помощи пациентам в медицинских организациях.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Соглашением, в частности, </w:t>
      </w:r>
      <w:r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предусмотрено развитие профилактики абортов и взаимодействие в оказании духовной и медицинской помощи инвалидам, ВИЧ-инфицированным, бездомным и пострадавшим от чрезвычайных ситуаций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228E2783" w14:textId="304A6677" w:rsidR="00342BA8" w:rsidRPr="00342BA8" w:rsidRDefault="003046F0" w:rsidP="003046F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2019 г. был совершен </w:t>
      </w:r>
      <w:r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 освящения закладного камня храма в честь Покрова Пресвятой Богородицы в Морозовской детско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городской клинической больниц</w:t>
      </w:r>
      <w:r w:rsidR="00D03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при участии </w:t>
      </w:r>
      <w:r w:rsidRPr="00BE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50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вященнослужителей освящены</w:t>
      </w:r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отделения</w:t>
      </w:r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Национального медицинского исследовательского центра онкологии им. Н.Н.</w:t>
      </w:r>
      <w:r w:rsidR="00F15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Блохина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4F87BD" w14:textId="4A2CB64B" w:rsidR="00342BA8" w:rsidRDefault="00342BA8" w:rsidP="00FD21C6">
      <w:pPr>
        <w:ind w:firstLine="567"/>
        <w:rPr>
          <w:rFonts w:ascii="Times New Roman" w:hAnsi="Times New Roman"/>
          <w:b/>
          <w:sz w:val="24"/>
          <w:szCs w:val="24"/>
        </w:rPr>
      </w:pPr>
    </w:p>
    <w:p w14:paraId="58A697BC" w14:textId="55FB3E34" w:rsidR="007106DD" w:rsidRPr="004E5AAE" w:rsidRDefault="007106DD" w:rsidP="00FD21C6">
      <w:pPr>
        <w:ind w:firstLine="567"/>
        <w:rPr>
          <w:rFonts w:ascii="Times New Roman" w:hAnsi="Times New Roman"/>
          <w:b/>
          <w:sz w:val="24"/>
          <w:szCs w:val="24"/>
        </w:rPr>
      </w:pPr>
      <w:r w:rsidRPr="00C2270E">
        <w:rPr>
          <w:rFonts w:ascii="Times New Roman" w:hAnsi="Times New Roman"/>
          <w:b/>
          <w:sz w:val="24"/>
          <w:szCs w:val="24"/>
        </w:rPr>
        <w:t>Информационная деятельность</w:t>
      </w:r>
    </w:p>
    <w:p w14:paraId="1762658B" w14:textId="600C3924" w:rsidR="00A8533E" w:rsidRPr="000D67BA" w:rsidRDefault="00A8533E" w:rsidP="00A8533E">
      <w:pPr>
        <w:pBdr>
          <w:top w:val="nil"/>
          <w:left w:val="nil"/>
          <w:bottom w:val="nil"/>
          <w:right w:val="nil"/>
          <w:between w:val="nil"/>
          <w:bar w:val="nil"/>
        </w:pBdr>
        <w:spacing w:line="230" w:lineRule="auto"/>
        <w:ind w:firstLine="567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0D67B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lastRenderedPageBreak/>
        <w:t>Работа Информационной комиссии при Епархиальном совете г. Москвы в 201</w:t>
      </w:r>
      <w:r w:rsidR="00C2270E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9</w:t>
      </w:r>
      <w:r w:rsidRPr="000D67B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г. 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по-прежнему</w:t>
      </w:r>
      <w:r w:rsidRPr="000D67B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направлена на координацию и контроль информационных ресурсов как строящихся, так и уже возведенных ранее храмов. </w:t>
      </w:r>
    </w:p>
    <w:p w14:paraId="34DE4EDA" w14:textId="77777777" w:rsidR="00A8533E" w:rsidRDefault="00A8533E" w:rsidP="00A8533E">
      <w:pPr>
        <w:pBdr>
          <w:top w:val="nil"/>
          <w:left w:val="nil"/>
          <w:bottom w:val="nil"/>
          <w:right w:val="nil"/>
          <w:between w:val="nil"/>
          <w:bar w:val="nil"/>
        </w:pBdr>
        <w:spacing w:line="230" w:lineRule="auto"/>
        <w:ind w:firstLine="567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0D67B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За отчетный период комиссией было проведено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3</w:t>
      </w:r>
      <w:r w:rsidRPr="000D67B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семинара с настоятелями строящихся храмов, а также с редакторами сайтов этих храмов и сайтов викариатств.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1E3253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В текущем году эти семинары были посвящены проблемам информационного присутствия московских приходов в социальных сетях.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</w:p>
    <w:p w14:paraId="4F83D45D" w14:textId="67439219" w:rsidR="00A8533E" w:rsidRDefault="00A8533E" w:rsidP="00A8533E">
      <w:pPr>
        <w:pBdr>
          <w:top w:val="nil"/>
          <w:left w:val="nil"/>
          <w:bottom w:val="nil"/>
          <w:right w:val="nil"/>
          <w:between w:val="nil"/>
          <w:bar w:val="nil"/>
        </w:pBdr>
        <w:spacing w:line="230" w:lineRule="auto"/>
        <w:ind w:firstLine="567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В 2019 г. при участии </w:t>
      </w:r>
      <w:r w:rsidRPr="001E3253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руководителей Молодежного отдела, Комиссии по миссионерству и катехизации и Информационной комиссии при Епархиальном совете г.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 </w:t>
      </w:r>
      <w:r w:rsidRPr="001E3253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Москвы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была дополнена и повторно издана </w:t>
      </w:r>
      <w:r w:rsidRPr="001E3253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книг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а </w:t>
      </w:r>
      <w:r w:rsidRPr="001E3253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«Приход в медиамире»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. Главы, содержащие практические рекомендации, были отредактированы с учетом </w:t>
      </w:r>
      <w:r w:rsidRPr="001E3253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новых реалий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.</w:t>
      </w:r>
    </w:p>
    <w:p w14:paraId="0F76E574" w14:textId="01EB1CA5" w:rsidR="00A8533E" w:rsidRDefault="00A8533E" w:rsidP="00A8533E">
      <w:pPr>
        <w:pBdr>
          <w:top w:val="nil"/>
          <w:left w:val="nil"/>
          <w:bottom w:val="nil"/>
          <w:right w:val="nil"/>
          <w:between w:val="nil"/>
          <w:bar w:val="nil"/>
        </w:pBdr>
        <w:spacing w:line="230" w:lineRule="auto"/>
        <w:ind w:firstLine="567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При участии</w:t>
      </w:r>
      <w:r w:rsidRPr="001E3253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Информационной комиссии в 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течение</w:t>
      </w:r>
      <w:r w:rsidR="00D035D8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2019 года в храме м</w:t>
      </w:r>
      <w:r w:rsidRPr="001E3253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ученицы Татианы при МГУ 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были проведены 14 п</w:t>
      </w:r>
      <w:r w:rsidRPr="001E3253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убличны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х</w:t>
      </w:r>
      <w:r w:rsidRPr="001E3253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лекци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й </w:t>
      </w:r>
      <w:r w:rsidRPr="001E3253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профессоров Московского университета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1E3253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о современных проблемах науки и культуры в контексте истории христианства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(на каждой лекции присутствовал</w:t>
      </w:r>
      <w:r w:rsidR="00D035D8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и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около 150 человек).</w:t>
      </w:r>
    </w:p>
    <w:p w14:paraId="519AA60A" w14:textId="3AC7F35E" w:rsidR="000F4946" w:rsidRPr="00A8533E" w:rsidRDefault="00A8533E" w:rsidP="00A8533E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Председатель комиссии прочитал ряд лекций </w:t>
      </w:r>
      <w:r w:rsidRPr="001E3253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в Общецерко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вной аспирантуре и докторантуре в рамках</w:t>
      </w:r>
      <w:r w:rsidRPr="001E3253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повышения квалификации сотрудников епархиальных отделов Русской Православной Церкви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, а также прочитал курс лекций </w:t>
      </w:r>
      <w:r w:rsidRPr="001E3253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«Священнослужители в общественном пространстве» на 1 курсе магистратуры Сретенской семинарии</w:t>
      </w:r>
      <w:r w:rsidRPr="00A8533E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.</w:t>
      </w:r>
    </w:p>
    <w:p w14:paraId="0965F827" w14:textId="77777777" w:rsidR="00EE2139" w:rsidRDefault="00EE2139" w:rsidP="00FD21C6">
      <w:pPr>
        <w:ind w:firstLine="567"/>
        <w:contextualSpacing/>
        <w:rPr>
          <w:rFonts w:ascii="Times New Roman" w:hAnsi="Times New Roman"/>
          <w:sz w:val="24"/>
          <w:szCs w:val="24"/>
        </w:rPr>
      </w:pPr>
    </w:p>
    <w:p w14:paraId="2DB72160" w14:textId="77777777" w:rsidR="00EE2139" w:rsidRDefault="00EE2139" w:rsidP="00EE2139">
      <w:pPr>
        <w:ind w:firstLine="567"/>
        <w:rPr>
          <w:rFonts w:ascii="Times New Roman" w:hAnsi="Times New Roman"/>
          <w:b/>
          <w:sz w:val="24"/>
          <w:szCs w:val="24"/>
        </w:rPr>
      </w:pPr>
      <w:r w:rsidRPr="005447FB">
        <w:rPr>
          <w:rFonts w:ascii="Times New Roman" w:hAnsi="Times New Roman"/>
          <w:b/>
          <w:sz w:val="24"/>
          <w:szCs w:val="24"/>
        </w:rPr>
        <w:t>Служение в местах лишения свободы</w:t>
      </w:r>
    </w:p>
    <w:p w14:paraId="67DC0820" w14:textId="10890365" w:rsidR="005C614D" w:rsidRPr="00D759C5" w:rsidRDefault="005C614D" w:rsidP="005C614D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D759C5">
        <w:rPr>
          <w:rFonts w:ascii="Times New Roman" w:hAnsi="Times New Roman"/>
          <w:sz w:val="24"/>
          <w:szCs w:val="24"/>
        </w:rPr>
        <w:t>На начало октября 2019 года в семи следственных изоляторах Управлени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D759C5">
        <w:rPr>
          <w:rFonts w:ascii="Times New Roman" w:hAnsi="Times New Roman"/>
          <w:sz w:val="24"/>
          <w:szCs w:val="24"/>
        </w:rPr>
        <w:t>Федеральной службы</w:t>
      </w:r>
      <w:r w:rsidRPr="00D759C5">
        <w:rPr>
          <w:rFonts w:ascii="Times New Roman" w:hAnsi="Times New Roman"/>
          <w:b/>
          <w:sz w:val="24"/>
          <w:szCs w:val="24"/>
        </w:rPr>
        <w:t xml:space="preserve"> </w:t>
      </w:r>
      <w:r w:rsidRPr="00D759C5">
        <w:rPr>
          <w:rFonts w:ascii="Times New Roman" w:hAnsi="Times New Roman"/>
          <w:sz w:val="24"/>
          <w:szCs w:val="24"/>
        </w:rPr>
        <w:t xml:space="preserve">исполнения наказаний </w:t>
      </w:r>
      <w:r>
        <w:rPr>
          <w:rFonts w:ascii="Times New Roman" w:hAnsi="Times New Roman"/>
          <w:sz w:val="24"/>
          <w:szCs w:val="24"/>
        </w:rPr>
        <w:t xml:space="preserve">России </w:t>
      </w:r>
      <w:r w:rsidRPr="00D759C5">
        <w:rPr>
          <w:rFonts w:ascii="Times New Roman" w:hAnsi="Times New Roman"/>
          <w:sz w:val="24"/>
          <w:szCs w:val="24"/>
        </w:rPr>
        <w:t>по г. Москве, в СИЗО</w:t>
      </w:r>
      <w:r>
        <w:rPr>
          <w:rFonts w:ascii="Times New Roman" w:hAnsi="Times New Roman"/>
          <w:sz w:val="24"/>
          <w:szCs w:val="24"/>
        </w:rPr>
        <w:t> </w:t>
      </w:r>
      <w:r w:rsidRPr="00D759C5">
        <w:rPr>
          <w:rFonts w:ascii="Times New Roman" w:hAnsi="Times New Roman"/>
          <w:sz w:val="24"/>
          <w:szCs w:val="24"/>
        </w:rPr>
        <w:t>№</w:t>
      </w:r>
      <w:r w:rsidR="00D035D8">
        <w:rPr>
          <w:rFonts w:ascii="Times New Roman" w:hAnsi="Times New Roman"/>
          <w:sz w:val="24"/>
          <w:szCs w:val="24"/>
        </w:rPr>
        <w:t xml:space="preserve"> </w:t>
      </w:r>
      <w:r w:rsidRPr="00D759C5">
        <w:rPr>
          <w:rFonts w:ascii="Times New Roman" w:hAnsi="Times New Roman"/>
          <w:sz w:val="24"/>
          <w:szCs w:val="24"/>
        </w:rPr>
        <w:t>12 и колонии поселении №</w:t>
      </w:r>
      <w:r w:rsidR="00D035D8">
        <w:rPr>
          <w:rFonts w:ascii="Times New Roman" w:hAnsi="Times New Roman"/>
          <w:sz w:val="24"/>
          <w:szCs w:val="24"/>
        </w:rPr>
        <w:t xml:space="preserve"> </w:t>
      </w:r>
      <w:r w:rsidRPr="00D759C5">
        <w:rPr>
          <w:rFonts w:ascii="Times New Roman" w:hAnsi="Times New Roman"/>
          <w:sz w:val="24"/>
          <w:szCs w:val="24"/>
        </w:rPr>
        <w:t xml:space="preserve">2 УФСИН России по Московской области (г. Зеленоград), а также в двух СИЗО федерального подчинения было обустроено </w:t>
      </w:r>
      <w:r w:rsidRPr="00D759C5">
        <w:rPr>
          <w:rFonts w:ascii="Times New Roman" w:hAnsi="Times New Roman"/>
          <w:b/>
          <w:sz w:val="24"/>
          <w:szCs w:val="24"/>
        </w:rPr>
        <w:t xml:space="preserve">15 </w:t>
      </w:r>
      <w:r w:rsidRPr="00D759C5">
        <w:rPr>
          <w:rFonts w:ascii="Times New Roman" w:hAnsi="Times New Roman"/>
          <w:sz w:val="24"/>
          <w:szCs w:val="24"/>
        </w:rPr>
        <w:t xml:space="preserve">(+1) православных тюремных храмов или часовен, в которых несут послушание </w:t>
      </w:r>
      <w:r w:rsidRPr="00D759C5">
        <w:rPr>
          <w:rFonts w:ascii="Times New Roman" w:hAnsi="Times New Roman"/>
          <w:b/>
          <w:sz w:val="24"/>
          <w:szCs w:val="24"/>
        </w:rPr>
        <w:t xml:space="preserve">79 </w:t>
      </w:r>
      <w:r w:rsidRPr="00D759C5">
        <w:rPr>
          <w:rFonts w:ascii="Times New Roman" w:hAnsi="Times New Roman"/>
          <w:sz w:val="24"/>
          <w:szCs w:val="24"/>
        </w:rPr>
        <w:t xml:space="preserve">(+3) клириков Московской епархии. В </w:t>
      </w:r>
      <w:r>
        <w:rPr>
          <w:rFonts w:ascii="Times New Roman" w:hAnsi="Times New Roman"/>
          <w:sz w:val="24"/>
          <w:szCs w:val="24"/>
        </w:rPr>
        <w:t>СИЗО №</w:t>
      </w:r>
      <w:r w:rsidR="00D035D8">
        <w:rPr>
          <w:rFonts w:ascii="Times New Roman" w:hAnsi="Times New Roman"/>
          <w:sz w:val="24"/>
          <w:szCs w:val="24"/>
        </w:rPr>
        <w:t xml:space="preserve"> </w:t>
      </w:r>
      <w:r w:rsidRPr="00D759C5">
        <w:rPr>
          <w:rFonts w:ascii="Times New Roman" w:hAnsi="Times New Roman"/>
          <w:sz w:val="24"/>
          <w:szCs w:val="24"/>
        </w:rPr>
        <w:t>1 «Матросская тишина» продолжается строительство храма</w:t>
      </w:r>
      <w:r w:rsidRPr="00D759C5">
        <w:rPr>
          <w:rFonts w:ascii="Times New Roman" w:hAnsi="Times New Roman" w:cs="Times New Roman"/>
          <w:sz w:val="28"/>
          <w:szCs w:val="28"/>
        </w:rPr>
        <w:t xml:space="preserve"> </w:t>
      </w:r>
      <w:r w:rsidRPr="00D759C5">
        <w:rPr>
          <w:rFonts w:ascii="Times New Roman" w:hAnsi="Times New Roman"/>
          <w:sz w:val="24"/>
          <w:szCs w:val="24"/>
        </w:rPr>
        <w:t>в честь иконы Божией Матери «Всех скорбящих Радость». По состоянию на 1 сентября 2019 года закончено возведение стен и бетонного перекрытия кровли. На оказанную по решению Святейшего Патриарха Московского и всея Руси Кирилла материальную помощь до конца года планируется осуществить установку в строящемся храме к</w:t>
      </w:r>
      <w:r>
        <w:rPr>
          <w:rFonts w:ascii="Times New Roman" w:hAnsi="Times New Roman"/>
          <w:sz w:val="24"/>
          <w:szCs w:val="24"/>
        </w:rPr>
        <w:t>у</w:t>
      </w:r>
      <w:r w:rsidRPr="00D759C5">
        <w:rPr>
          <w:rFonts w:ascii="Times New Roman" w:hAnsi="Times New Roman"/>
          <w:sz w:val="24"/>
          <w:szCs w:val="24"/>
        </w:rPr>
        <w:t>полов</w:t>
      </w:r>
      <w:r>
        <w:rPr>
          <w:rFonts w:ascii="Times New Roman" w:hAnsi="Times New Roman"/>
          <w:sz w:val="24"/>
          <w:szCs w:val="24"/>
        </w:rPr>
        <w:t>, окон, дверей</w:t>
      </w:r>
      <w:r w:rsidRPr="00D759C5">
        <w:rPr>
          <w:rFonts w:ascii="Times New Roman" w:hAnsi="Times New Roman"/>
          <w:sz w:val="24"/>
          <w:szCs w:val="24"/>
        </w:rPr>
        <w:t xml:space="preserve"> и начать отделочные работы. До конца 2019 года планируется начать работы по строительству храмов</w:t>
      </w:r>
      <w:r>
        <w:rPr>
          <w:rFonts w:ascii="Times New Roman" w:hAnsi="Times New Roman"/>
          <w:sz w:val="24"/>
          <w:szCs w:val="24"/>
        </w:rPr>
        <w:t xml:space="preserve"> на территории СИЗО №</w:t>
      </w:r>
      <w:r w:rsidR="00D035D8">
        <w:rPr>
          <w:rFonts w:ascii="Times New Roman" w:hAnsi="Times New Roman"/>
          <w:sz w:val="24"/>
          <w:szCs w:val="24"/>
        </w:rPr>
        <w:t xml:space="preserve"> </w:t>
      </w:r>
      <w:r w:rsidRPr="00D759C5">
        <w:rPr>
          <w:rFonts w:ascii="Times New Roman" w:hAnsi="Times New Roman"/>
          <w:sz w:val="24"/>
          <w:szCs w:val="24"/>
        </w:rPr>
        <w:t>4 и</w:t>
      </w:r>
      <w:r w:rsidR="00D035D8">
        <w:rPr>
          <w:rFonts w:ascii="Times New Roman" w:hAnsi="Times New Roman"/>
          <w:sz w:val="24"/>
          <w:szCs w:val="24"/>
        </w:rPr>
        <w:t xml:space="preserve"> в</w:t>
      </w:r>
      <w:r w:rsidRPr="00D759C5">
        <w:rPr>
          <w:rFonts w:ascii="Times New Roman" w:hAnsi="Times New Roman"/>
          <w:sz w:val="24"/>
          <w:szCs w:val="24"/>
        </w:rPr>
        <w:t xml:space="preserve"> колонии</w:t>
      </w:r>
      <w:r w:rsidR="00D035D8">
        <w:rPr>
          <w:rFonts w:ascii="Times New Roman" w:hAnsi="Times New Roman"/>
          <w:sz w:val="24"/>
          <w:szCs w:val="24"/>
        </w:rPr>
        <w:t xml:space="preserve"> </w:t>
      </w:r>
      <w:r w:rsidRPr="00D759C5">
        <w:rPr>
          <w:rFonts w:ascii="Times New Roman" w:hAnsi="Times New Roman"/>
          <w:sz w:val="24"/>
          <w:szCs w:val="24"/>
        </w:rPr>
        <w:t>поселении №</w:t>
      </w:r>
      <w:r w:rsidR="00D035D8">
        <w:rPr>
          <w:rFonts w:ascii="Times New Roman" w:hAnsi="Times New Roman"/>
          <w:sz w:val="24"/>
          <w:szCs w:val="24"/>
        </w:rPr>
        <w:t xml:space="preserve"> </w:t>
      </w:r>
      <w:r w:rsidRPr="00D759C5">
        <w:rPr>
          <w:rFonts w:ascii="Times New Roman" w:hAnsi="Times New Roman"/>
          <w:sz w:val="24"/>
          <w:szCs w:val="24"/>
        </w:rPr>
        <w:t>2. Достигнута договоренность о возведении деревянного храма на 60 человек в СИЗО</w:t>
      </w:r>
      <w:r>
        <w:rPr>
          <w:rFonts w:ascii="Times New Roman" w:hAnsi="Times New Roman"/>
          <w:sz w:val="24"/>
          <w:szCs w:val="24"/>
        </w:rPr>
        <w:t xml:space="preserve"> №</w:t>
      </w:r>
      <w:r w:rsidR="00D035D8">
        <w:rPr>
          <w:rFonts w:ascii="Times New Roman" w:hAnsi="Times New Roman"/>
          <w:sz w:val="24"/>
          <w:szCs w:val="24"/>
        </w:rPr>
        <w:t xml:space="preserve"> </w:t>
      </w:r>
      <w:r w:rsidRPr="00D759C5">
        <w:rPr>
          <w:rFonts w:ascii="Times New Roman" w:hAnsi="Times New Roman"/>
          <w:sz w:val="24"/>
          <w:szCs w:val="24"/>
        </w:rPr>
        <w:t xml:space="preserve">6. С января текущего года возобновились регулярные богослужения в </w:t>
      </w:r>
      <w:r>
        <w:rPr>
          <w:rFonts w:ascii="Times New Roman" w:hAnsi="Times New Roman"/>
          <w:sz w:val="24"/>
          <w:szCs w:val="24"/>
        </w:rPr>
        <w:t>СИЗО №</w:t>
      </w:r>
      <w:r w:rsidR="00D035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7. </w:t>
      </w:r>
      <w:r w:rsidRPr="00D759C5">
        <w:rPr>
          <w:rFonts w:ascii="Times New Roman" w:hAnsi="Times New Roman"/>
          <w:sz w:val="24"/>
          <w:szCs w:val="24"/>
        </w:rPr>
        <w:t>Для храма было выделено помещение в новом корпусе отряда по хозяйственному обслуживанию учреждения,</w:t>
      </w:r>
      <w:r>
        <w:rPr>
          <w:rFonts w:ascii="Times New Roman" w:hAnsi="Times New Roman"/>
          <w:sz w:val="24"/>
          <w:szCs w:val="24"/>
        </w:rPr>
        <w:t xml:space="preserve"> площадью 31 </w:t>
      </w:r>
      <w:r w:rsidRPr="007B1041">
        <w:rPr>
          <w:rFonts w:ascii="Times New Roman" w:hAnsi="Times New Roman"/>
          <w:bCs/>
          <w:sz w:val="24"/>
          <w:szCs w:val="24"/>
        </w:rPr>
        <w:t>м²</w:t>
      </w:r>
      <w:r w:rsidRPr="007B1041">
        <w:rPr>
          <w:rFonts w:ascii="Times New Roman" w:hAnsi="Times New Roman"/>
          <w:sz w:val="24"/>
          <w:szCs w:val="24"/>
        </w:rPr>
        <w:t>,</w:t>
      </w:r>
      <w:r w:rsidRPr="00D759C5">
        <w:rPr>
          <w:rFonts w:ascii="Times New Roman" w:hAnsi="Times New Roman"/>
          <w:sz w:val="24"/>
          <w:szCs w:val="24"/>
        </w:rPr>
        <w:t xml:space="preserve"> что в 4 раза превышает площадь ранее выделенной </w:t>
      </w:r>
      <w:r>
        <w:rPr>
          <w:rFonts w:ascii="Times New Roman" w:hAnsi="Times New Roman"/>
          <w:sz w:val="24"/>
          <w:szCs w:val="24"/>
        </w:rPr>
        <w:t>молитвенной комнаты.</w:t>
      </w:r>
    </w:p>
    <w:p w14:paraId="07BE9890" w14:textId="500B8E05" w:rsidR="005C614D" w:rsidRDefault="005C614D" w:rsidP="00F1599F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D759C5">
        <w:rPr>
          <w:rFonts w:ascii="Times New Roman" w:hAnsi="Times New Roman"/>
          <w:sz w:val="24"/>
          <w:szCs w:val="24"/>
        </w:rPr>
        <w:t>Во всех викариатствах, за исключением Центрального, назначены клирики, ответственные за тюремное служение. С 2017 года на должност</w:t>
      </w:r>
      <w:r>
        <w:rPr>
          <w:rFonts w:ascii="Times New Roman" w:hAnsi="Times New Roman"/>
          <w:sz w:val="24"/>
          <w:szCs w:val="24"/>
        </w:rPr>
        <w:t>и</w:t>
      </w:r>
      <w:r w:rsidRPr="00D759C5">
        <w:rPr>
          <w:rFonts w:ascii="Times New Roman" w:hAnsi="Times New Roman"/>
          <w:sz w:val="24"/>
          <w:szCs w:val="24"/>
        </w:rPr>
        <w:t xml:space="preserve"> помощника начальника УФСИН России по г. Москве по организации работы с верующими </w:t>
      </w:r>
      <w:r>
        <w:rPr>
          <w:rFonts w:ascii="Times New Roman" w:hAnsi="Times New Roman"/>
          <w:sz w:val="24"/>
          <w:szCs w:val="24"/>
        </w:rPr>
        <w:t>трудится</w:t>
      </w:r>
      <w:r w:rsidRPr="00D759C5">
        <w:rPr>
          <w:rFonts w:ascii="Times New Roman" w:hAnsi="Times New Roman"/>
          <w:sz w:val="24"/>
          <w:szCs w:val="24"/>
        </w:rPr>
        <w:t xml:space="preserve"> диакон Кирилл Марковский, который является штатным работником уголовно-исполнительной системы.</w:t>
      </w:r>
    </w:p>
    <w:p w14:paraId="65282475" w14:textId="77777777" w:rsidR="00F1599F" w:rsidRPr="00D759C5" w:rsidRDefault="00F1599F" w:rsidP="005C614D">
      <w:pPr>
        <w:ind w:firstLine="567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9"/>
        <w:tblW w:w="96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5C614D" w:rsidRPr="008553B3" w14:paraId="3738999E" w14:textId="77777777" w:rsidTr="00C2270E">
        <w:trPr>
          <w:trHeight w:val="291"/>
          <w:jc w:val="center"/>
        </w:trPr>
        <w:tc>
          <w:tcPr>
            <w:tcW w:w="9696" w:type="dxa"/>
          </w:tcPr>
          <w:p w14:paraId="0A2AA0CB" w14:textId="77777777" w:rsidR="005C614D" w:rsidRDefault="005C614D" w:rsidP="00C2270E">
            <w:pPr>
              <w:jc w:val="right"/>
              <w:rPr>
                <w:rFonts w:ascii="Times New Roman" w:hAnsi="Times New Roman"/>
                <w:b/>
                <w:bCs/>
                <w:i/>
                <w:color w:val="000000"/>
              </w:rPr>
            </w:pPr>
          </w:p>
          <w:p w14:paraId="2067551A" w14:textId="5C8A961A" w:rsidR="005C614D" w:rsidRPr="008553B3" w:rsidRDefault="005C614D" w:rsidP="009A35DB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8553B3">
              <w:rPr>
                <w:rFonts w:ascii="Times New Roman" w:hAnsi="Times New Roman"/>
                <w:b/>
                <w:bCs/>
                <w:i/>
                <w:color w:val="000000"/>
              </w:rPr>
              <w:t>Диаграмма №</w:t>
            </w:r>
            <w:r w:rsidR="00D035D8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</w:t>
            </w:r>
            <w:r w:rsidR="009A35DB">
              <w:rPr>
                <w:rFonts w:ascii="Times New Roman" w:hAnsi="Times New Roman"/>
                <w:b/>
                <w:bCs/>
                <w:i/>
                <w:color w:val="000000"/>
              </w:rPr>
              <w:t>12</w:t>
            </w:r>
            <w:r w:rsidRPr="008553B3">
              <w:rPr>
                <w:rFonts w:ascii="Times New Roman" w:hAnsi="Times New Roman"/>
                <w:b/>
                <w:bCs/>
                <w:i/>
                <w:color w:val="000000"/>
              </w:rPr>
              <w:t>.</w:t>
            </w:r>
            <w:r w:rsidRPr="008553B3">
              <w:rPr>
                <w:rFonts w:ascii="Times New Roman" w:hAnsi="Times New Roman"/>
                <w:bCs/>
                <w:i/>
                <w:color w:val="000000"/>
              </w:rPr>
              <w:t xml:space="preserve"> Статистические сведения по учреждениям</w:t>
            </w:r>
          </w:p>
        </w:tc>
      </w:tr>
      <w:tr w:rsidR="005C614D" w14:paraId="2C9C7AEC" w14:textId="77777777" w:rsidTr="00C2270E">
        <w:trPr>
          <w:trHeight w:val="496"/>
          <w:jc w:val="center"/>
        </w:trPr>
        <w:tc>
          <w:tcPr>
            <w:tcW w:w="9696" w:type="dxa"/>
            <w:vAlign w:val="bottom"/>
          </w:tcPr>
          <w:p w14:paraId="116A0DB4" w14:textId="77777777" w:rsidR="005C614D" w:rsidRPr="009529D5" w:rsidRDefault="005C614D" w:rsidP="00C2270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3FB2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 wp14:anchorId="639A7673" wp14:editId="37BF0992">
                  <wp:extent cx="6370955" cy="4140200"/>
                  <wp:effectExtent l="19050" t="0" r="10795" b="0"/>
                  <wp:docPr id="12" name="Диаграмма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</w:tbl>
    <w:p w14:paraId="0A2482FC" w14:textId="77777777" w:rsidR="005C614D" w:rsidRPr="00CF2500" w:rsidRDefault="005C614D" w:rsidP="005C614D">
      <w:pPr>
        <w:contextualSpacing/>
        <w:rPr>
          <w:rFonts w:ascii="Times New Roman" w:hAnsi="Times New Roman"/>
          <w:sz w:val="24"/>
          <w:szCs w:val="24"/>
        </w:rPr>
      </w:pPr>
    </w:p>
    <w:p w14:paraId="35C1A975" w14:textId="06BFE50D" w:rsidR="005C614D" w:rsidRPr="007B1041" w:rsidRDefault="005C614D" w:rsidP="005C614D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7B1041">
        <w:rPr>
          <w:rFonts w:ascii="Times New Roman" w:hAnsi="Times New Roman"/>
          <w:sz w:val="24"/>
          <w:szCs w:val="24"/>
        </w:rPr>
        <w:t>За отчетный период совершено 537 (+2) Божественных литурги</w:t>
      </w:r>
      <w:r w:rsidR="00F1599F">
        <w:rPr>
          <w:rFonts w:ascii="Times New Roman" w:hAnsi="Times New Roman"/>
          <w:sz w:val="24"/>
          <w:szCs w:val="24"/>
        </w:rPr>
        <w:t>й</w:t>
      </w:r>
      <w:r w:rsidRPr="007B1041">
        <w:rPr>
          <w:rFonts w:ascii="Times New Roman" w:hAnsi="Times New Roman"/>
          <w:sz w:val="24"/>
          <w:szCs w:val="24"/>
        </w:rPr>
        <w:t xml:space="preserve"> и 119 (+2) молебнов, которые посетили 6935 (+105) человек заключенных. Причастились Святых Христовых Таин 4296 (+42) </w:t>
      </w:r>
      <w:r w:rsidR="00D035D8">
        <w:rPr>
          <w:rFonts w:ascii="Times New Roman" w:hAnsi="Times New Roman"/>
          <w:sz w:val="24"/>
          <w:szCs w:val="24"/>
        </w:rPr>
        <w:t>человек, приступили к Таинству п</w:t>
      </w:r>
      <w:r w:rsidRPr="007B1041">
        <w:rPr>
          <w:rFonts w:ascii="Times New Roman" w:hAnsi="Times New Roman"/>
          <w:sz w:val="24"/>
          <w:szCs w:val="24"/>
        </w:rPr>
        <w:t xml:space="preserve">окаяния (Исповеди) </w:t>
      </w:r>
      <w:r w:rsidR="002F472C">
        <w:rPr>
          <w:rFonts w:ascii="Times New Roman" w:hAnsi="Times New Roman"/>
          <w:sz w:val="24"/>
          <w:szCs w:val="24"/>
        </w:rPr>
        <w:t>—</w:t>
      </w:r>
      <w:r w:rsidRPr="007B1041">
        <w:rPr>
          <w:rFonts w:ascii="Times New Roman" w:hAnsi="Times New Roman"/>
          <w:sz w:val="24"/>
          <w:szCs w:val="24"/>
        </w:rPr>
        <w:t xml:space="preserve"> 4762 (+37) человек. Крещение приняли 59 (</w:t>
      </w:r>
      <w:r w:rsidR="00D035D8">
        <w:rPr>
          <w:rFonts w:ascii="Times New Roman" w:hAnsi="Times New Roman"/>
          <w:sz w:val="24"/>
          <w:szCs w:val="24"/>
        </w:rPr>
        <w:t>–</w:t>
      </w:r>
      <w:r w:rsidRPr="007B1041">
        <w:rPr>
          <w:rFonts w:ascii="Times New Roman" w:hAnsi="Times New Roman"/>
          <w:sz w:val="24"/>
          <w:szCs w:val="24"/>
        </w:rPr>
        <w:t>3) человек, Таинство брака (Венчание) совершалось 7 (</w:t>
      </w:r>
      <w:r w:rsidR="00D035D8">
        <w:rPr>
          <w:rFonts w:ascii="Times New Roman" w:hAnsi="Times New Roman"/>
          <w:sz w:val="24"/>
          <w:szCs w:val="24"/>
        </w:rPr>
        <w:t>–</w:t>
      </w:r>
      <w:r w:rsidRPr="007B1041">
        <w:rPr>
          <w:rFonts w:ascii="Times New Roman" w:hAnsi="Times New Roman"/>
          <w:sz w:val="24"/>
          <w:szCs w:val="24"/>
        </w:rPr>
        <w:t xml:space="preserve">1) раз. </w:t>
      </w:r>
    </w:p>
    <w:p w14:paraId="618EB1E9" w14:textId="77777777" w:rsidR="005C614D" w:rsidRPr="007B1041" w:rsidRDefault="005C614D" w:rsidP="005C614D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7B1041">
        <w:rPr>
          <w:rFonts w:ascii="Times New Roman" w:hAnsi="Times New Roman"/>
          <w:sz w:val="24"/>
          <w:szCs w:val="24"/>
        </w:rPr>
        <w:t xml:space="preserve">Помимо богослужебной деятельности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7B1041">
        <w:rPr>
          <w:rFonts w:ascii="Times New Roman" w:hAnsi="Times New Roman"/>
          <w:sz w:val="24"/>
          <w:szCs w:val="24"/>
        </w:rPr>
        <w:t>регулярной основе ведет</w:t>
      </w:r>
      <w:r>
        <w:rPr>
          <w:rFonts w:ascii="Times New Roman" w:hAnsi="Times New Roman"/>
          <w:sz w:val="24"/>
          <w:szCs w:val="24"/>
        </w:rPr>
        <w:t>ся</w:t>
      </w:r>
      <w:r w:rsidRPr="007B1041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а</w:t>
      </w:r>
      <w:r w:rsidRPr="007B1041">
        <w:rPr>
          <w:rFonts w:ascii="Times New Roman" w:hAnsi="Times New Roman"/>
          <w:sz w:val="24"/>
          <w:szCs w:val="24"/>
        </w:rPr>
        <w:t xml:space="preserve"> с обращениями заключенных и членов их семей на имя Святейшего Патриарха, организу</w:t>
      </w:r>
      <w:r>
        <w:rPr>
          <w:rFonts w:ascii="Times New Roman" w:hAnsi="Times New Roman"/>
          <w:sz w:val="24"/>
          <w:szCs w:val="24"/>
        </w:rPr>
        <w:t>ю</w:t>
      </w:r>
      <w:r w:rsidRPr="007B1041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ся</w:t>
      </w:r>
      <w:r w:rsidRPr="007B1041">
        <w:rPr>
          <w:rFonts w:ascii="Times New Roman" w:hAnsi="Times New Roman"/>
          <w:sz w:val="24"/>
          <w:szCs w:val="24"/>
        </w:rPr>
        <w:t xml:space="preserve"> индивидуальные и коллективные беседы священнослужителей, как с заключенными, так и их родственниками на внетюремной территории, провод</w:t>
      </w:r>
      <w:r>
        <w:rPr>
          <w:rFonts w:ascii="Times New Roman" w:hAnsi="Times New Roman"/>
          <w:sz w:val="24"/>
          <w:szCs w:val="24"/>
        </w:rPr>
        <w:t>я</w:t>
      </w:r>
      <w:r w:rsidRPr="007B1041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ся</w:t>
      </w:r>
      <w:r w:rsidRPr="007B1041">
        <w:rPr>
          <w:rFonts w:ascii="Times New Roman" w:hAnsi="Times New Roman"/>
          <w:sz w:val="24"/>
          <w:szCs w:val="24"/>
        </w:rPr>
        <w:t xml:space="preserve"> праздничные мероприяти</w:t>
      </w:r>
      <w:r>
        <w:rPr>
          <w:rFonts w:ascii="Times New Roman" w:hAnsi="Times New Roman"/>
          <w:sz w:val="24"/>
          <w:szCs w:val="24"/>
        </w:rPr>
        <w:t>я</w:t>
      </w:r>
      <w:r w:rsidRPr="007B1041">
        <w:rPr>
          <w:rFonts w:ascii="Times New Roman" w:hAnsi="Times New Roman"/>
          <w:sz w:val="24"/>
          <w:szCs w:val="24"/>
        </w:rPr>
        <w:t>.</w:t>
      </w:r>
    </w:p>
    <w:p w14:paraId="3A4C31A1" w14:textId="77777777" w:rsidR="005C614D" w:rsidRPr="007B1041" w:rsidRDefault="005C614D" w:rsidP="005C614D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7B1041">
        <w:rPr>
          <w:rFonts w:ascii="Times New Roman" w:hAnsi="Times New Roman"/>
          <w:sz w:val="24"/>
          <w:szCs w:val="24"/>
        </w:rPr>
        <w:t>По согласованию с администрациями исправительных учреждений осуществля</w:t>
      </w:r>
      <w:r>
        <w:rPr>
          <w:rFonts w:ascii="Times New Roman" w:hAnsi="Times New Roman"/>
          <w:sz w:val="24"/>
          <w:szCs w:val="24"/>
        </w:rPr>
        <w:t xml:space="preserve">лась </w:t>
      </w:r>
      <w:r w:rsidRPr="007B1041">
        <w:rPr>
          <w:rFonts w:ascii="Times New Roman" w:hAnsi="Times New Roman"/>
          <w:sz w:val="24"/>
          <w:szCs w:val="24"/>
        </w:rPr>
        <w:t>передача заключенным книг духовного содержания, икон, одежды, обуви, предметов гигиены и других необходимых вещей, собранных прихожанами московских храмов.</w:t>
      </w:r>
    </w:p>
    <w:p w14:paraId="1818BC3E" w14:textId="097F98F5" w:rsidR="005C614D" w:rsidRPr="007B1041" w:rsidRDefault="005C614D" w:rsidP="005C614D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7B1041">
        <w:rPr>
          <w:rFonts w:ascii="Times New Roman" w:hAnsi="Times New Roman"/>
          <w:sz w:val="24"/>
          <w:szCs w:val="24"/>
        </w:rPr>
        <w:t>Продолж</w:t>
      </w:r>
      <w:r>
        <w:rPr>
          <w:rFonts w:ascii="Times New Roman" w:hAnsi="Times New Roman"/>
          <w:sz w:val="24"/>
          <w:szCs w:val="24"/>
        </w:rPr>
        <w:t>алось</w:t>
      </w:r>
      <w:r w:rsidRPr="007B1041">
        <w:rPr>
          <w:rFonts w:ascii="Times New Roman" w:hAnsi="Times New Roman"/>
          <w:sz w:val="24"/>
          <w:szCs w:val="24"/>
        </w:rPr>
        <w:t xml:space="preserve"> взаимодействие комиссии </w:t>
      </w:r>
      <w:r>
        <w:rPr>
          <w:rFonts w:ascii="Times New Roman" w:hAnsi="Times New Roman"/>
          <w:sz w:val="24"/>
          <w:szCs w:val="24"/>
        </w:rPr>
        <w:t xml:space="preserve">по социальному служению в местах лишения свободы </w:t>
      </w:r>
      <w:r w:rsidRPr="007B1041">
        <w:rPr>
          <w:rFonts w:ascii="Times New Roman" w:hAnsi="Times New Roman"/>
          <w:sz w:val="24"/>
          <w:szCs w:val="24"/>
        </w:rPr>
        <w:t xml:space="preserve">с уголовно-исполнительной инспекцией </w:t>
      </w:r>
      <w:r>
        <w:rPr>
          <w:rFonts w:ascii="Times New Roman" w:hAnsi="Times New Roman"/>
          <w:sz w:val="24"/>
          <w:szCs w:val="24"/>
        </w:rPr>
        <w:t xml:space="preserve">УФСИН России по г. Москве </w:t>
      </w:r>
      <w:r w:rsidRPr="007B104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 w:rsidRPr="007B1041">
        <w:rPr>
          <w:rFonts w:ascii="Times New Roman" w:hAnsi="Times New Roman"/>
          <w:sz w:val="24"/>
          <w:szCs w:val="24"/>
        </w:rPr>
        <w:t>УИИ). Священнослужители, ответственные за тюремное служение в викариатствах посещали филиалы УИИ в среднем 1</w:t>
      </w:r>
      <w:r>
        <w:rPr>
          <w:rFonts w:ascii="Times New Roman" w:hAnsi="Times New Roman"/>
          <w:sz w:val="24"/>
          <w:szCs w:val="24"/>
        </w:rPr>
        <w:t>-</w:t>
      </w:r>
      <w:r w:rsidRPr="007B1041">
        <w:rPr>
          <w:rFonts w:ascii="Times New Roman" w:hAnsi="Times New Roman"/>
          <w:sz w:val="24"/>
          <w:szCs w:val="24"/>
        </w:rPr>
        <w:t>2 раза в месяц. В каждом филиале размещена информация о времени посещения его священником. Обычно на беседах присутствовало от 2 до 20 человек осужденных без изоляции от общества, в том числе несовершеннолетних правонарушит</w:t>
      </w:r>
      <w:r>
        <w:rPr>
          <w:rFonts w:ascii="Times New Roman" w:hAnsi="Times New Roman"/>
          <w:sz w:val="24"/>
          <w:szCs w:val="24"/>
        </w:rPr>
        <w:t>елей. Не реже 1 раза в 2 месяца</w:t>
      </w:r>
      <w:r w:rsidRPr="007B1041">
        <w:rPr>
          <w:rFonts w:ascii="Times New Roman" w:hAnsi="Times New Roman"/>
          <w:sz w:val="24"/>
          <w:szCs w:val="24"/>
        </w:rPr>
        <w:t xml:space="preserve"> проводились беседы с сотрудниками УИИ. Число сотрудников, принимающих участие в беседах, составляло 10-12 человек. Для сотрудников филиалов № 5, </w:t>
      </w:r>
      <w:r>
        <w:rPr>
          <w:rFonts w:ascii="Times New Roman" w:hAnsi="Times New Roman"/>
          <w:sz w:val="24"/>
          <w:szCs w:val="24"/>
        </w:rPr>
        <w:t>№</w:t>
      </w:r>
      <w:r w:rsidR="00D035D8">
        <w:rPr>
          <w:rFonts w:ascii="Times New Roman" w:hAnsi="Times New Roman"/>
          <w:sz w:val="24"/>
          <w:szCs w:val="24"/>
        </w:rPr>
        <w:t xml:space="preserve"> </w:t>
      </w:r>
      <w:r w:rsidRPr="007B1041">
        <w:rPr>
          <w:rFonts w:ascii="Times New Roman" w:hAnsi="Times New Roman"/>
          <w:sz w:val="24"/>
          <w:szCs w:val="24"/>
        </w:rPr>
        <w:t xml:space="preserve">6, </w:t>
      </w:r>
      <w:r>
        <w:rPr>
          <w:rFonts w:ascii="Times New Roman" w:hAnsi="Times New Roman"/>
          <w:sz w:val="24"/>
          <w:szCs w:val="24"/>
        </w:rPr>
        <w:t>№</w:t>
      </w:r>
      <w:r w:rsidR="00D035D8">
        <w:rPr>
          <w:rFonts w:ascii="Times New Roman" w:hAnsi="Times New Roman"/>
          <w:sz w:val="24"/>
          <w:szCs w:val="24"/>
        </w:rPr>
        <w:t xml:space="preserve"> </w:t>
      </w:r>
      <w:r w:rsidRPr="007B1041">
        <w:rPr>
          <w:rFonts w:ascii="Times New Roman" w:hAnsi="Times New Roman"/>
          <w:sz w:val="24"/>
          <w:szCs w:val="24"/>
        </w:rPr>
        <w:t xml:space="preserve">7, </w:t>
      </w:r>
      <w:r>
        <w:rPr>
          <w:rFonts w:ascii="Times New Roman" w:hAnsi="Times New Roman"/>
          <w:sz w:val="24"/>
          <w:szCs w:val="24"/>
        </w:rPr>
        <w:t>№</w:t>
      </w:r>
      <w:r w:rsidR="00D035D8">
        <w:rPr>
          <w:rFonts w:ascii="Times New Roman" w:hAnsi="Times New Roman"/>
          <w:sz w:val="24"/>
          <w:szCs w:val="24"/>
        </w:rPr>
        <w:t xml:space="preserve"> </w:t>
      </w:r>
      <w:r w:rsidRPr="007B1041">
        <w:rPr>
          <w:rFonts w:ascii="Times New Roman" w:hAnsi="Times New Roman"/>
          <w:sz w:val="24"/>
          <w:szCs w:val="24"/>
        </w:rPr>
        <w:t xml:space="preserve">11 и </w:t>
      </w:r>
      <w:r>
        <w:rPr>
          <w:rFonts w:ascii="Times New Roman" w:hAnsi="Times New Roman"/>
          <w:sz w:val="24"/>
          <w:szCs w:val="24"/>
        </w:rPr>
        <w:t>№</w:t>
      </w:r>
      <w:r w:rsidR="00D035D8">
        <w:rPr>
          <w:rFonts w:ascii="Times New Roman" w:hAnsi="Times New Roman"/>
          <w:sz w:val="24"/>
          <w:szCs w:val="24"/>
        </w:rPr>
        <w:t xml:space="preserve"> </w:t>
      </w:r>
      <w:r w:rsidRPr="007B1041">
        <w:rPr>
          <w:rFonts w:ascii="Times New Roman" w:hAnsi="Times New Roman"/>
          <w:sz w:val="24"/>
          <w:szCs w:val="24"/>
        </w:rPr>
        <w:t xml:space="preserve">27 были организованы поездки к святым местам, а также благотворительные концерты. В филиалах № 17 и </w:t>
      </w:r>
      <w:r>
        <w:rPr>
          <w:rFonts w:ascii="Times New Roman" w:hAnsi="Times New Roman"/>
          <w:sz w:val="24"/>
          <w:szCs w:val="24"/>
        </w:rPr>
        <w:t>№</w:t>
      </w:r>
      <w:r w:rsidR="00D035D8">
        <w:rPr>
          <w:rFonts w:ascii="Times New Roman" w:hAnsi="Times New Roman"/>
          <w:sz w:val="24"/>
          <w:szCs w:val="24"/>
        </w:rPr>
        <w:t xml:space="preserve"> </w:t>
      </w:r>
      <w:r w:rsidRPr="007B1041">
        <w:rPr>
          <w:rFonts w:ascii="Times New Roman" w:hAnsi="Times New Roman"/>
          <w:sz w:val="24"/>
          <w:szCs w:val="24"/>
        </w:rPr>
        <w:t>18 УИИ в праздники Рождества Христова и Пасхи было организовано поздравление сотрудников и раздача подарков.</w:t>
      </w:r>
      <w:r w:rsidRPr="007B104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7B1041">
        <w:rPr>
          <w:rFonts w:ascii="Times New Roman" w:hAnsi="Times New Roman"/>
          <w:sz w:val="24"/>
          <w:szCs w:val="24"/>
        </w:rPr>
        <w:t xml:space="preserve">В помещении, объединяющем филиалы </w:t>
      </w:r>
      <w:r>
        <w:rPr>
          <w:rFonts w:ascii="Times New Roman" w:hAnsi="Times New Roman"/>
          <w:sz w:val="24"/>
          <w:szCs w:val="24"/>
        </w:rPr>
        <w:t>№</w:t>
      </w:r>
      <w:r w:rsidR="00D035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5, №</w:t>
      </w:r>
      <w:r w:rsidR="00D035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 и №</w:t>
      </w:r>
      <w:r w:rsidR="00D035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 УИИ, в январе 2019 года</w:t>
      </w:r>
      <w:r w:rsidRPr="007B1041">
        <w:rPr>
          <w:rFonts w:ascii="Times New Roman" w:hAnsi="Times New Roman"/>
          <w:sz w:val="24"/>
          <w:szCs w:val="24"/>
        </w:rPr>
        <w:t xml:space="preserve"> был</w:t>
      </w:r>
      <w:r>
        <w:rPr>
          <w:rFonts w:ascii="Times New Roman" w:hAnsi="Times New Roman"/>
          <w:sz w:val="24"/>
          <w:szCs w:val="24"/>
        </w:rPr>
        <w:t>о</w:t>
      </w:r>
      <w:r w:rsidRPr="007B1041">
        <w:rPr>
          <w:rFonts w:ascii="Times New Roman" w:hAnsi="Times New Roman"/>
          <w:sz w:val="24"/>
          <w:szCs w:val="24"/>
        </w:rPr>
        <w:t xml:space="preserve"> обустроено и освящено помещение, используемое как молитвенная комната.</w:t>
      </w:r>
    </w:p>
    <w:p w14:paraId="07FA4655" w14:textId="77777777" w:rsidR="005C614D" w:rsidRPr="007B1041" w:rsidRDefault="005C614D" w:rsidP="005C614D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7B1041">
        <w:rPr>
          <w:rFonts w:ascii="Times New Roman" w:hAnsi="Times New Roman"/>
          <w:sz w:val="24"/>
          <w:szCs w:val="24"/>
        </w:rPr>
        <w:t xml:space="preserve">К работе с заключенными привлекаются студенты </w:t>
      </w:r>
      <w:r>
        <w:rPr>
          <w:rFonts w:ascii="Times New Roman" w:hAnsi="Times New Roman"/>
          <w:sz w:val="24"/>
          <w:szCs w:val="24"/>
        </w:rPr>
        <w:t xml:space="preserve">московских </w:t>
      </w:r>
      <w:r w:rsidRPr="007B1041">
        <w:rPr>
          <w:rFonts w:ascii="Times New Roman" w:hAnsi="Times New Roman"/>
          <w:sz w:val="24"/>
          <w:szCs w:val="24"/>
        </w:rPr>
        <w:t xml:space="preserve">духовных школ и Свято-Тихоновского богословского института. Достигнута договоренность между Православным Свято-Тихоновским гуманитарным университетом и следственными изоляторами № 2 и № 6 </w:t>
      </w:r>
      <w:r w:rsidRPr="007B1041">
        <w:rPr>
          <w:rFonts w:ascii="Times New Roman" w:hAnsi="Times New Roman"/>
          <w:sz w:val="24"/>
          <w:szCs w:val="24"/>
        </w:rPr>
        <w:lastRenderedPageBreak/>
        <w:t>УФСИН России по г. Москве по вопросу прохождения в указанных СИЗО практики студентов университета, обучающихся по направлению «Социальная работа».</w:t>
      </w:r>
    </w:p>
    <w:p w14:paraId="2768DA03" w14:textId="46FD8BEF" w:rsidR="005C614D" w:rsidRPr="007B1041" w:rsidRDefault="005C614D" w:rsidP="005C614D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7B1041">
        <w:rPr>
          <w:rFonts w:ascii="Times New Roman" w:hAnsi="Times New Roman"/>
          <w:sz w:val="24"/>
          <w:szCs w:val="24"/>
        </w:rPr>
        <w:t>Во всех следственных изоляторах г. Москвы активное участие в духовном окормлении заключенных принимают миряне-добровольцы. Они проводят беседы с под</w:t>
      </w:r>
      <w:r>
        <w:rPr>
          <w:rFonts w:ascii="Times New Roman" w:hAnsi="Times New Roman"/>
          <w:sz w:val="24"/>
          <w:szCs w:val="24"/>
        </w:rPr>
        <w:t>следственными в тюремных храмах (СИЗО №</w:t>
      </w:r>
      <w:r w:rsidR="00D035D8">
        <w:rPr>
          <w:rFonts w:ascii="Times New Roman" w:hAnsi="Times New Roman"/>
          <w:sz w:val="24"/>
          <w:szCs w:val="24"/>
        </w:rPr>
        <w:t xml:space="preserve"> </w:t>
      </w:r>
      <w:r w:rsidRPr="007B104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 СИЗО №</w:t>
      </w:r>
      <w:r w:rsidR="00D035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3)</w:t>
      </w:r>
      <w:r w:rsidRPr="007B1041">
        <w:rPr>
          <w:rFonts w:ascii="Times New Roman" w:hAnsi="Times New Roman"/>
          <w:sz w:val="24"/>
          <w:szCs w:val="24"/>
        </w:rPr>
        <w:t xml:space="preserve"> или непосредственно в камерах при их обходах совместно с сотрудниками учрежде</w:t>
      </w:r>
      <w:r>
        <w:rPr>
          <w:rFonts w:ascii="Times New Roman" w:hAnsi="Times New Roman"/>
          <w:sz w:val="24"/>
          <w:szCs w:val="24"/>
        </w:rPr>
        <w:t>ний в (</w:t>
      </w:r>
      <w:r w:rsidRPr="007B1041">
        <w:rPr>
          <w:rFonts w:ascii="Times New Roman" w:hAnsi="Times New Roman"/>
          <w:sz w:val="24"/>
          <w:szCs w:val="24"/>
        </w:rPr>
        <w:t>СИЗО</w:t>
      </w:r>
      <w:r>
        <w:rPr>
          <w:rFonts w:ascii="Times New Roman" w:hAnsi="Times New Roman"/>
          <w:sz w:val="24"/>
          <w:szCs w:val="24"/>
        </w:rPr>
        <w:t xml:space="preserve"> №</w:t>
      </w:r>
      <w:r w:rsidR="00D035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 СИЗО №</w:t>
      </w:r>
      <w:r w:rsidR="00D035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5, СИЗО №</w:t>
      </w:r>
      <w:r w:rsidR="00D035D8">
        <w:rPr>
          <w:rFonts w:ascii="Times New Roman" w:hAnsi="Times New Roman"/>
          <w:sz w:val="24"/>
          <w:szCs w:val="24"/>
        </w:rPr>
        <w:t xml:space="preserve"> </w:t>
      </w:r>
      <w:r w:rsidRPr="007B1041">
        <w:rPr>
          <w:rFonts w:ascii="Times New Roman" w:hAnsi="Times New Roman"/>
          <w:sz w:val="24"/>
          <w:szCs w:val="24"/>
        </w:rPr>
        <w:t>6), проводят занятия в воскресных школах, ведут евангельские кружки для осужденных.</w:t>
      </w:r>
    </w:p>
    <w:p w14:paraId="7C80623A" w14:textId="77777777" w:rsidR="005C614D" w:rsidRPr="007B1041" w:rsidRDefault="005C614D" w:rsidP="005C614D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7B1041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2014 года</w:t>
      </w:r>
      <w:r w:rsidRPr="007B1041">
        <w:rPr>
          <w:rFonts w:ascii="Times New Roman" w:hAnsi="Times New Roman"/>
          <w:sz w:val="24"/>
          <w:szCs w:val="24"/>
        </w:rPr>
        <w:t xml:space="preserve"> действует программа работы с верующими заключенными — «Неделя молитвы». Дважды в год в течение недели во всех храмах совершаются богослужения с особыми прошениями за разные категории узников.</w:t>
      </w:r>
    </w:p>
    <w:p w14:paraId="644553AA" w14:textId="5D29A464" w:rsidR="005C614D" w:rsidRPr="007B1041" w:rsidRDefault="005C614D" w:rsidP="005C614D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7B1041">
        <w:rPr>
          <w:rFonts w:ascii="Times New Roman" w:hAnsi="Times New Roman"/>
          <w:sz w:val="24"/>
          <w:szCs w:val="24"/>
        </w:rPr>
        <w:t>Священнослужители</w:t>
      </w:r>
      <w:r>
        <w:rPr>
          <w:rFonts w:ascii="Times New Roman" w:hAnsi="Times New Roman"/>
          <w:sz w:val="24"/>
          <w:szCs w:val="24"/>
        </w:rPr>
        <w:t>,</w:t>
      </w:r>
      <w:r w:rsidRPr="007B1041">
        <w:rPr>
          <w:rFonts w:ascii="Times New Roman" w:hAnsi="Times New Roman"/>
          <w:sz w:val="24"/>
          <w:szCs w:val="24"/>
        </w:rPr>
        <w:t xml:space="preserve"> ответственные за организацию тюремного служения в викариатствах</w:t>
      </w:r>
      <w:r>
        <w:rPr>
          <w:rFonts w:ascii="Times New Roman" w:hAnsi="Times New Roman"/>
          <w:sz w:val="24"/>
          <w:szCs w:val="24"/>
        </w:rPr>
        <w:t>,</w:t>
      </w:r>
      <w:r w:rsidRPr="007B1041">
        <w:rPr>
          <w:rFonts w:ascii="Times New Roman" w:hAnsi="Times New Roman"/>
          <w:sz w:val="24"/>
          <w:szCs w:val="24"/>
        </w:rPr>
        <w:t xml:space="preserve"> занимаются курированием вопросов</w:t>
      </w:r>
      <w:r>
        <w:rPr>
          <w:rFonts w:ascii="Times New Roman" w:hAnsi="Times New Roman"/>
          <w:sz w:val="24"/>
          <w:szCs w:val="24"/>
        </w:rPr>
        <w:t>,</w:t>
      </w:r>
      <w:r w:rsidRPr="007B1041">
        <w:rPr>
          <w:rFonts w:ascii="Times New Roman" w:hAnsi="Times New Roman"/>
          <w:sz w:val="24"/>
          <w:szCs w:val="24"/>
        </w:rPr>
        <w:t xml:space="preserve"> связанных с ресоциализацией (социальной реабилитацией) лиц</w:t>
      </w:r>
      <w:r>
        <w:rPr>
          <w:rFonts w:ascii="Times New Roman" w:hAnsi="Times New Roman"/>
          <w:sz w:val="24"/>
          <w:szCs w:val="24"/>
        </w:rPr>
        <w:t>,</w:t>
      </w:r>
      <w:r w:rsidRPr="007B1041">
        <w:rPr>
          <w:rFonts w:ascii="Times New Roman" w:hAnsi="Times New Roman"/>
          <w:sz w:val="24"/>
          <w:szCs w:val="24"/>
        </w:rPr>
        <w:t xml:space="preserve"> освободившихся из мест лишения свободы, окормляют лиц</w:t>
      </w:r>
      <w:r w:rsidR="000A7EFE">
        <w:rPr>
          <w:rFonts w:ascii="Times New Roman" w:hAnsi="Times New Roman"/>
          <w:sz w:val="24"/>
          <w:szCs w:val="24"/>
        </w:rPr>
        <w:t>,</w:t>
      </w:r>
      <w:r w:rsidRPr="007B1041">
        <w:rPr>
          <w:rFonts w:ascii="Times New Roman" w:hAnsi="Times New Roman"/>
          <w:sz w:val="24"/>
          <w:szCs w:val="24"/>
        </w:rPr>
        <w:t xml:space="preserve"> находящихся под следствием, оказывают духовную поддержку семья</w:t>
      </w:r>
      <w:r>
        <w:rPr>
          <w:rFonts w:ascii="Times New Roman" w:hAnsi="Times New Roman"/>
          <w:sz w:val="24"/>
          <w:szCs w:val="24"/>
        </w:rPr>
        <w:t>м</w:t>
      </w:r>
      <w:r w:rsidRPr="007B1041">
        <w:rPr>
          <w:rFonts w:ascii="Times New Roman" w:hAnsi="Times New Roman"/>
          <w:sz w:val="24"/>
          <w:szCs w:val="24"/>
        </w:rPr>
        <w:t xml:space="preserve"> подследственных и осужденных.</w:t>
      </w:r>
    </w:p>
    <w:p w14:paraId="52A77FB1" w14:textId="4C880110" w:rsidR="005C614D" w:rsidRPr="007B1041" w:rsidRDefault="005C614D" w:rsidP="005C614D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7B1041">
        <w:rPr>
          <w:rFonts w:ascii="Times New Roman" w:hAnsi="Times New Roman"/>
          <w:sz w:val="24"/>
          <w:szCs w:val="24"/>
        </w:rPr>
        <w:t>В январе 2019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7B1041">
        <w:rPr>
          <w:rFonts w:ascii="Times New Roman" w:hAnsi="Times New Roman"/>
          <w:sz w:val="24"/>
          <w:szCs w:val="24"/>
        </w:rPr>
        <w:t xml:space="preserve"> по благословению Святейшего Патриарха Московского и всея Руси </w:t>
      </w:r>
      <w:r w:rsidR="00E216A2">
        <w:rPr>
          <w:rFonts w:ascii="Times New Roman" w:hAnsi="Times New Roman"/>
          <w:sz w:val="24"/>
          <w:szCs w:val="24"/>
        </w:rPr>
        <w:t>Кирилла состоялось Р</w:t>
      </w:r>
      <w:r w:rsidRPr="007B1041">
        <w:rPr>
          <w:rFonts w:ascii="Times New Roman" w:hAnsi="Times New Roman"/>
          <w:sz w:val="24"/>
          <w:szCs w:val="24"/>
        </w:rPr>
        <w:t>ождественское новогоднее представление «Све</w:t>
      </w:r>
      <w:r>
        <w:rPr>
          <w:rFonts w:ascii="Times New Roman" w:hAnsi="Times New Roman"/>
          <w:sz w:val="24"/>
          <w:szCs w:val="24"/>
        </w:rPr>
        <w:t>т Рождества Христова» для детей</w:t>
      </w:r>
      <w:r w:rsidRPr="007B1041">
        <w:rPr>
          <w:rFonts w:ascii="Times New Roman" w:hAnsi="Times New Roman"/>
          <w:sz w:val="24"/>
          <w:szCs w:val="24"/>
        </w:rPr>
        <w:t xml:space="preserve"> заключенных хозяйственных отрядов исправительных учреждений, а также для детей сотрудников учреждений системы исполнения наказани</w:t>
      </w:r>
      <w:r>
        <w:rPr>
          <w:rFonts w:ascii="Times New Roman" w:hAnsi="Times New Roman"/>
          <w:sz w:val="24"/>
          <w:szCs w:val="24"/>
        </w:rPr>
        <w:t>я</w:t>
      </w:r>
      <w:r w:rsidRPr="007B1041">
        <w:rPr>
          <w:rFonts w:ascii="Times New Roman" w:hAnsi="Times New Roman"/>
          <w:sz w:val="24"/>
          <w:szCs w:val="24"/>
        </w:rPr>
        <w:t xml:space="preserve"> по г. Москве, Московской, Смоленской, Рязанской и Тульской областям.</w:t>
      </w:r>
    </w:p>
    <w:p w14:paraId="7EDA8875" w14:textId="77777777" w:rsidR="005C614D" w:rsidRPr="007B1041" w:rsidRDefault="005C614D" w:rsidP="005C614D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7B1041">
        <w:rPr>
          <w:rFonts w:ascii="Times New Roman" w:hAnsi="Times New Roman"/>
          <w:sz w:val="24"/>
          <w:szCs w:val="24"/>
        </w:rPr>
        <w:t>В праздники Рождества Христова, Пасхи и Покрова Пресвятой Богородицы всем сотрудникам учреждений УФСИН России по г. Москве (около 3,5 тыс.), а также всем заключенным (около 10 тыс.) были розданы подарки.</w:t>
      </w:r>
    </w:p>
    <w:p w14:paraId="68987BD0" w14:textId="6E460554" w:rsidR="007106DD" w:rsidRDefault="005C614D" w:rsidP="005C614D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D759C5">
        <w:rPr>
          <w:rFonts w:ascii="Times New Roman" w:hAnsi="Times New Roman"/>
          <w:sz w:val="24"/>
          <w:szCs w:val="24"/>
        </w:rPr>
        <w:t>23 апреля</w:t>
      </w:r>
      <w:r>
        <w:rPr>
          <w:rFonts w:ascii="Times New Roman" w:hAnsi="Times New Roman"/>
          <w:sz w:val="24"/>
          <w:szCs w:val="24"/>
        </w:rPr>
        <w:t xml:space="preserve"> 2019 года</w:t>
      </w:r>
      <w:r w:rsidRPr="00D759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было </w:t>
      </w:r>
      <w:r w:rsidRPr="00D759C5">
        <w:rPr>
          <w:rFonts w:ascii="Times New Roman" w:hAnsi="Times New Roman"/>
          <w:sz w:val="24"/>
          <w:szCs w:val="24"/>
        </w:rPr>
        <w:t>подписа</w:t>
      </w:r>
      <w:r>
        <w:rPr>
          <w:rFonts w:ascii="Times New Roman" w:hAnsi="Times New Roman"/>
          <w:sz w:val="24"/>
          <w:szCs w:val="24"/>
        </w:rPr>
        <w:t>но</w:t>
      </w:r>
      <w:r w:rsidRPr="00D759C5">
        <w:rPr>
          <w:rFonts w:ascii="Times New Roman" w:hAnsi="Times New Roman"/>
          <w:sz w:val="24"/>
          <w:szCs w:val="24"/>
        </w:rPr>
        <w:t xml:space="preserve"> ново</w:t>
      </w:r>
      <w:r>
        <w:rPr>
          <w:rFonts w:ascii="Times New Roman" w:hAnsi="Times New Roman"/>
          <w:sz w:val="24"/>
          <w:szCs w:val="24"/>
        </w:rPr>
        <w:t>е</w:t>
      </w:r>
      <w:r w:rsidRPr="00D759C5">
        <w:rPr>
          <w:rFonts w:ascii="Times New Roman" w:hAnsi="Times New Roman"/>
          <w:sz w:val="24"/>
          <w:szCs w:val="24"/>
        </w:rPr>
        <w:t xml:space="preserve"> Соглашени</w:t>
      </w:r>
      <w:r>
        <w:rPr>
          <w:rFonts w:ascii="Times New Roman" w:hAnsi="Times New Roman"/>
          <w:sz w:val="24"/>
          <w:szCs w:val="24"/>
        </w:rPr>
        <w:t>е</w:t>
      </w:r>
      <w:r w:rsidRPr="00D759C5">
        <w:rPr>
          <w:rFonts w:ascii="Times New Roman" w:hAnsi="Times New Roman"/>
          <w:sz w:val="24"/>
          <w:szCs w:val="24"/>
        </w:rPr>
        <w:t xml:space="preserve"> о взаимодействии между Московской епархией Русской Православной Церкви и Управлени</w:t>
      </w:r>
      <w:r>
        <w:rPr>
          <w:rFonts w:ascii="Times New Roman" w:hAnsi="Times New Roman"/>
          <w:sz w:val="24"/>
          <w:szCs w:val="24"/>
        </w:rPr>
        <w:t>ем</w:t>
      </w:r>
      <w:r w:rsidRPr="00D759C5">
        <w:rPr>
          <w:rFonts w:ascii="Times New Roman" w:hAnsi="Times New Roman"/>
          <w:b/>
          <w:sz w:val="24"/>
          <w:szCs w:val="24"/>
        </w:rPr>
        <w:t xml:space="preserve"> </w:t>
      </w:r>
      <w:r w:rsidRPr="00D759C5">
        <w:rPr>
          <w:rFonts w:ascii="Times New Roman" w:hAnsi="Times New Roman"/>
          <w:sz w:val="24"/>
          <w:szCs w:val="24"/>
        </w:rPr>
        <w:t>Федеральной службы</w:t>
      </w:r>
      <w:r w:rsidRPr="00D759C5">
        <w:rPr>
          <w:rFonts w:ascii="Times New Roman" w:hAnsi="Times New Roman"/>
          <w:b/>
          <w:sz w:val="24"/>
          <w:szCs w:val="24"/>
        </w:rPr>
        <w:t xml:space="preserve"> </w:t>
      </w:r>
      <w:r w:rsidRPr="00D759C5">
        <w:rPr>
          <w:rFonts w:ascii="Times New Roman" w:hAnsi="Times New Roman"/>
          <w:sz w:val="24"/>
          <w:szCs w:val="24"/>
        </w:rPr>
        <w:t>исполнения наказаний по г. Москве</w:t>
      </w:r>
      <w:r>
        <w:rPr>
          <w:rFonts w:ascii="Times New Roman" w:hAnsi="Times New Roman"/>
          <w:sz w:val="24"/>
          <w:szCs w:val="24"/>
        </w:rPr>
        <w:t>.</w:t>
      </w:r>
    </w:p>
    <w:p w14:paraId="1A105A54" w14:textId="77777777" w:rsidR="00EE2139" w:rsidRDefault="00EE2139" w:rsidP="00FD21C6">
      <w:pPr>
        <w:ind w:firstLine="567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14:paraId="421314BC" w14:textId="77777777" w:rsidR="00146209" w:rsidRDefault="00146209" w:rsidP="00FD21C6">
      <w:pPr>
        <w:ind w:firstLine="567"/>
        <w:rPr>
          <w:rFonts w:ascii="Times New Roman" w:hAnsi="Times New Roman"/>
          <w:b/>
          <w:sz w:val="24"/>
          <w:szCs w:val="24"/>
        </w:rPr>
      </w:pPr>
      <w:r w:rsidRPr="00C2270E">
        <w:rPr>
          <w:rFonts w:ascii="Times New Roman" w:hAnsi="Times New Roman"/>
          <w:b/>
          <w:sz w:val="24"/>
          <w:szCs w:val="24"/>
        </w:rPr>
        <w:t>Деятельность Попечительской комиссии</w:t>
      </w:r>
    </w:p>
    <w:p w14:paraId="24E34B8F" w14:textId="40FAB8F7" w:rsidR="005C614D" w:rsidRDefault="005C614D" w:rsidP="005C614D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января 201</w:t>
      </w:r>
      <w:r w:rsidR="00C2270E">
        <w:rPr>
          <w:rFonts w:ascii="Times New Roman" w:hAnsi="Times New Roman"/>
          <w:sz w:val="24"/>
          <w:szCs w:val="24"/>
        </w:rPr>
        <w:t>9</w:t>
      </w:r>
      <w:r w:rsidRPr="00820EC6">
        <w:rPr>
          <w:rFonts w:ascii="Times New Roman" w:hAnsi="Times New Roman"/>
          <w:sz w:val="24"/>
          <w:szCs w:val="24"/>
        </w:rPr>
        <w:t xml:space="preserve"> года по линии Попечительской комиссии получают материальную помощь </w:t>
      </w:r>
      <w:r w:rsidRPr="00A61FD5">
        <w:rPr>
          <w:rFonts w:ascii="Times New Roman" w:hAnsi="Times New Roman"/>
          <w:b/>
          <w:sz w:val="24"/>
          <w:szCs w:val="24"/>
        </w:rPr>
        <w:t>16</w:t>
      </w:r>
      <w:r w:rsidRPr="00820EC6">
        <w:rPr>
          <w:rFonts w:ascii="Times New Roman" w:hAnsi="Times New Roman"/>
          <w:sz w:val="24"/>
          <w:szCs w:val="24"/>
        </w:rPr>
        <w:t xml:space="preserve"> нуждающихся</w:t>
      </w:r>
      <w:r>
        <w:rPr>
          <w:rFonts w:ascii="Times New Roman" w:hAnsi="Times New Roman"/>
          <w:sz w:val="24"/>
          <w:szCs w:val="24"/>
        </w:rPr>
        <w:t>. Из них: 8 — клирики и работники религиозных организаций (ежемесячный выплаты на общую сумму 108 тыс. руб.), 8 — немонашествующее духовенство и работники ставропигиальных монастырей и их подворий (</w:t>
      </w:r>
      <w:r w:rsidRPr="004B1683">
        <w:rPr>
          <w:rFonts w:ascii="Times New Roman" w:hAnsi="Times New Roman"/>
          <w:sz w:val="24"/>
          <w:szCs w:val="24"/>
        </w:rPr>
        <w:t xml:space="preserve">ежемесячный выплаты на общую сумму </w:t>
      </w:r>
      <w:r>
        <w:rPr>
          <w:rFonts w:ascii="Times New Roman" w:hAnsi="Times New Roman"/>
          <w:sz w:val="24"/>
          <w:szCs w:val="24"/>
        </w:rPr>
        <w:t>215</w:t>
      </w:r>
      <w:r w:rsidRPr="004B1683">
        <w:rPr>
          <w:rFonts w:ascii="Times New Roman" w:hAnsi="Times New Roman"/>
          <w:sz w:val="24"/>
          <w:szCs w:val="24"/>
        </w:rPr>
        <w:t xml:space="preserve"> тыс. руб.</w:t>
      </w:r>
      <w:r>
        <w:rPr>
          <w:rFonts w:ascii="Times New Roman" w:hAnsi="Times New Roman"/>
          <w:sz w:val="24"/>
          <w:szCs w:val="24"/>
        </w:rPr>
        <w:t xml:space="preserve">). На единовременные выплаты нуждающимся комиссией было потрачено 135 тыс. руб. </w:t>
      </w:r>
    </w:p>
    <w:p w14:paraId="3ED6697E" w14:textId="23CF8A9D" w:rsidR="005C614D" w:rsidRDefault="005C614D" w:rsidP="005C614D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реализации программы помощи многодетным священнослужителям произведена единовременная выплата к началу 2019-2020 учебного года в размере 5 тыс. руб. на каждого школьника от 7 до 18 лет. Такую помощи получили </w:t>
      </w:r>
      <w:r w:rsidRPr="00A61FD5">
        <w:rPr>
          <w:rFonts w:ascii="Times New Roman" w:hAnsi="Times New Roman"/>
          <w:b/>
          <w:sz w:val="24"/>
          <w:szCs w:val="24"/>
        </w:rPr>
        <w:t>178</w:t>
      </w:r>
      <w:r>
        <w:rPr>
          <w:rFonts w:ascii="Times New Roman" w:hAnsi="Times New Roman"/>
          <w:sz w:val="24"/>
          <w:szCs w:val="24"/>
        </w:rPr>
        <w:t xml:space="preserve"> семей священнослужителей на сумму </w:t>
      </w:r>
      <w:r w:rsidRPr="004B1683">
        <w:rPr>
          <w:rFonts w:ascii="Times New Roman" w:hAnsi="Times New Roman"/>
          <w:b/>
          <w:sz w:val="24"/>
          <w:szCs w:val="24"/>
        </w:rPr>
        <w:t>2,9</w:t>
      </w:r>
      <w:r>
        <w:rPr>
          <w:rFonts w:ascii="Times New Roman" w:hAnsi="Times New Roman"/>
          <w:b/>
          <w:sz w:val="24"/>
          <w:szCs w:val="24"/>
        </w:rPr>
        <w:t>4</w:t>
      </w:r>
      <w:r w:rsidRPr="004B1683">
        <w:rPr>
          <w:rFonts w:ascii="Times New Roman" w:hAnsi="Times New Roman"/>
          <w:b/>
          <w:sz w:val="24"/>
          <w:szCs w:val="24"/>
        </w:rPr>
        <w:t xml:space="preserve"> млн руб</w:t>
      </w:r>
      <w:r>
        <w:rPr>
          <w:rFonts w:ascii="Times New Roman" w:hAnsi="Times New Roman"/>
          <w:sz w:val="24"/>
          <w:szCs w:val="24"/>
        </w:rPr>
        <w:t>.</w:t>
      </w:r>
    </w:p>
    <w:p w14:paraId="4299D79F" w14:textId="6C0578E8" w:rsidR="005C614D" w:rsidRDefault="005C614D" w:rsidP="005C614D">
      <w:pPr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отчетном году были впервые собраны сведения о выплатах вдовам священнослужителей приходами г. Москвы, а также ставропигиальными монастырями (для немонашествующего духовенства). Общее число адресатов данной помощи составляет </w:t>
      </w:r>
      <w:r w:rsidRPr="00A61FD5">
        <w:rPr>
          <w:rFonts w:ascii="Times New Roman" w:hAnsi="Times New Roman"/>
          <w:b/>
          <w:sz w:val="24"/>
          <w:szCs w:val="24"/>
        </w:rPr>
        <w:t>87</w:t>
      </w:r>
      <w:r>
        <w:rPr>
          <w:rFonts w:ascii="Times New Roman" w:hAnsi="Times New Roman"/>
          <w:sz w:val="24"/>
          <w:szCs w:val="24"/>
        </w:rPr>
        <w:t xml:space="preserve"> чел., общая сумма оказанной им приходами помощи — </w:t>
      </w:r>
      <w:r w:rsidRPr="006338F6">
        <w:rPr>
          <w:rFonts w:ascii="Times New Roman" w:hAnsi="Times New Roman"/>
          <w:b/>
          <w:sz w:val="24"/>
          <w:szCs w:val="24"/>
        </w:rPr>
        <w:t>11,26 млн руб</w:t>
      </w:r>
      <w:r>
        <w:rPr>
          <w:rFonts w:ascii="Times New Roman" w:hAnsi="Times New Roman"/>
          <w:sz w:val="24"/>
          <w:szCs w:val="24"/>
        </w:rPr>
        <w:t>.</w:t>
      </w:r>
    </w:p>
    <w:p w14:paraId="4BADAEAE" w14:textId="189DA50C" w:rsidR="006332AB" w:rsidRDefault="005C614D" w:rsidP="009A35DB">
      <w:pPr>
        <w:pStyle w:val="Body1"/>
        <w:spacing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Другие категории нуждающихся (священнослужители, церковнослужители и работники религиозных организаций) получили в отчетном году от приходов </w:t>
      </w:r>
      <w:r w:rsidRPr="00A61FD5">
        <w:rPr>
          <w:b/>
          <w:szCs w:val="24"/>
        </w:rPr>
        <w:t>216 тыс. руб</w:t>
      </w:r>
      <w:r>
        <w:rPr>
          <w:szCs w:val="24"/>
        </w:rPr>
        <w:t xml:space="preserve">. ежемесячно и </w:t>
      </w:r>
      <w:r w:rsidRPr="00A61FD5">
        <w:rPr>
          <w:b/>
          <w:szCs w:val="24"/>
        </w:rPr>
        <w:t>1,4 млн руб</w:t>
      </w:r>
      <w:r>
        <w:rPr>
          <w:szCs w:val="24"/>
        </w:rPr>
        <w:t xml:space="preserve">. единовременно (в том числе выплат на рождение ребенка). Всего таких нуждающихся на приходах г. Москвы — </w:t>
      </w:r>
      <w:r w:rsidRPr="00A61FD5">
        <w:rPr>
          <w:b/>
          <w:szCs w:val="24"/>
        </w:rPr>
        <w:t>209</w:t>
      </w:r>
      <w:r>
        <w:rPr>
          <w:szCs w:val="24"/>
        </w:rPr>
        <w:t xml:space="preserve"> чел.</w:t>
      </w:r>
      <w:r w:rsidR="006332AB">
        <w:rPr>
          <w:szCs w:val="24"/>
        </w:rPr>
        <w:br w:type="page"/>
      </w:r>
    </w:p>
    <w:p w14:paraId="267F06BD" w14:textId="1C6E63D4" w:rsidR="006332AB" w:rsidRPr="009B13EA" w:rsidRDefault="006332AB" w:rsidP="006332AB">
      <w:pPr>
        <w:pStyle w:val="Body1"/>
        <w:spacing w:line="240" w:lineRule="auto"/>
        <w:ind w:firstLine="426"/>
        <w:jc w:val="both"/>
        <w:rPr>
          <w:b/>
          <w:szCs w:val="24"/>
        </w:rPr>
      </w:pPr>
      <w:r w:rsidRPr="009B13EA">
        <w:rPr>
          <w:b/>
          <w:szCs w:val="24"/>
        </w:rPr>
        <w:lastRenderedPageBreak/>
        <w:t>Справка о деятельности других</w:t>
      </w:r>
      <w:r w:rsidR="00704636">
        <w:rPr>
          <w:b/>
          <w:szCs w:val="24"/>
        </w:rPr>
        <w:t xml:space="preserve"> подразделений Московской Патриархии и</w:t>
      </w:r>
      <w:r w:rsidRPr="009B13EA">
        <w:rPr>
          <w:b/>
          <w:szCs w:val="24"/>
        </w:rPr>
        <w:t xml:space="preserve"> комиссий при епархиальном совете города Москвы</w:t>
      </w:r>
    </w:p>
    <w:p w14:paraId="72325135" w14:textId="77777777" w:rsidR="006332AB" w:rsidRDefault="006332AB" w:rsidP="006332AB">
      <w:pPr>
        <w:pStyle w:val="Body1"/>
        <w:spacing w:line="240" w:lineRule="auto"/>
        <w:ind w:firstLine="567"/>
        <w:jc w:val="both"/>
        <w:rPr>
          <w:szCs w:val="24"/>
        </w:rPr>
      </w:pPr>
    </w:p>
    <w:p w14:paraId="0F624236" w14:textId="77777777" w:rsidR="006332AB" w:rsidRPr="009B13EA" w:rsidRDefault="006332AB" w:rsidP="006332AB">
      <w:pPr>
        <w:pStyle w:val="af3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B13EA">
        <w:rPr>
          <w:rFonts w:ascii="Times New Roman" w:hAnsi="Times New Roman"/>
          <w:b/>
          <w:i/>
          <w:sz w:val="24"/>
          <w:szCs w:val="24"/>
        </w:rPr>
        <w:t xml:space="preserve">Богослужебная комиссия </w:t>
      </w:r>
    </w:p>
    <w:p w14:paraId="4792D115" w14:textId="0F1D09BF" w:rsidR="006332AB" w:rsidRPr="00D66740" w:rsidRDefault="006332AB" w:rsidP="006332AB">
      <w:pPr>
        <w:pStyle w:val="af3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24303">
        <w:rPr>
          <w:rFonts w:ascii="Times New Roman" w:hAnsi="Times New Roman"/>
          <w:sz w:val="24"/>
          <w:szCs w:val="24"/>
        </w:rPr>
        <w:t xml:space="preserve">В 2019 г. комиссией было проведено 4 заседания. </w:t>
      </w:r>
      <w:r w:rsidR="00C2270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ассмотрены </w:t>
      </w:r>
      <w:r w:rsidRPr="00824303">
        <w:rPr>
          <w:rFonts w:ascii="Times New Roman" w:hAnsi="Times New Roman"/>
          <w:sz w:val="24"/>
          <w:szCs w:val="24"/>
        </w:rPr>
        <w:t>предварительны</w:t>
      </w:r>
      <w:r>
        <w:rPr>
          <w:rFonts w:ascii="Times New Roman" w:hAnsi="Times New Roman"/>
          <w:sz w:val="24"/>
          <w:szCs w:val="24"/>
        </w:rPr>
        <w:t>е</w:t>
      </w:r>
      <w:r w:rsidRPr="00824303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ы</w:t>
      </w:r>
      <w:r w:rsidRPr="00824303">
        <w:rPr>
          <w:rFonts w:ascii="Times New Roman" w:hAnsi="Times New Roman"/>
          <w:sz w:val="24"/>
          <w:szCs w:val="24"/>
        </w:rPr>
        <w:t xml:space="preserve"> служб Собору Московских святых</w:t>
      </w:r>
      <w:r w:rsidR="00C2270E">
        <w:rPr>
          <w:rFonts w:ascii="Times New Roman" w:hAnsi="Times New Roman"/>
          <w:sz w:val="24"/>
          <w:szCs w:val="24"/>
        </w:rPr>
        <w:t>,</w:t>
      </w:r>
      <w:r w:rsidRPr="00824303">
        <w:rPr>
          <w:rFonts w:ascii="Times New Roman" w:hAnsi="Times New Roman"/>
          <w:sz w:val="24"/>
          <w:szCs w:val="24"/>
        </w:rPr>
        <w:t xml:space="preserve"> святителю Феогносту, митрополиту Московскому</w:t>
      </w:r>
      <w:r>
        <w:rPr>
          <w:rFonts w:ascii="Times New Roman" w:hAnsi="Times New Roman"/>
          <w:sz w:val="24"/>
          <w:szCs w:val="24"/>
        </w:rPr>
        <w:t xml:space="preserve">, а также </w:t>
      </w:r>
      <w:r w:rsidRPr="00824303">
        <w:rPr>
          <w:rFonts w:ascii="Times New Roman" w:hAnsi="Times New Roman"/>
          <w:sz w:val="24"/>
          <w:szCs w:val="24"/>
        </w:rPr>
        <w:t>окончательн</w:t>
      </w:r>
      <w:r>
        <w:rPr>
          <w:rFonts w:ascii="Times New Roman" w:hAnsi="Times New Roman"/>
          <w:sz w:val="24"/>
          <w:szCs w:val="24"/>
        </w:rPr>
        <w:t>ая</w:t>
      </w:r>
      <w:r w:rsidRPr="00824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редакция</w:t>
      </w:r>
      <w:r w:rsidRPr="00824303">
        <w:rPr>
          <w:rFonts w:ascii="Times New Roman" w:hAnsi="Times New Roman"/>
          <w:sz w:val="24"/>
          <w:szCs w:val="24"/>
        </w:rPr>
        <w:t xml:space="preserve"> службы свят</w:t>
      </w:r>
      <w:r>
        <w:rPr>
          <w:rFonts w:ascii="Times New Roman" w:hAnsi="Times New Roman"/>
          <w:sz w:val="24"/>
          <w:szCs w:val="24"/>
        </w:rPr>
        <w:t>ой</w:t>
      </w:r>
      <w:r w:rsidRPr="00824303">
        <w:rPr>
          <w:rFonts w:ascii="Times New Roman" w:hAnsi="Times New Roman"/>
          <w:sz w:val="24"/>
          <w:szCs w:val="24"/>
        </w:rPr>
        <w:t xml:space="preserve"> блаженн</w:t>
      </w:r>
      <w:r>
        <w:rPr>
          <w:rFonts w:ascii="Times New Roman" w:hAnsi="Times New Roman"/>
          <w:sz w:val="24"/>
          <w:szCs w:val="24"/>
        </w:rPr>
        <w:t>ой</w:t>
      </w:r>
      <w:r w:rsidRPr="00824303">
        <w:rPr>
          <w:rFonts w:ascii="Times New Roman" w:hAnsi="Times New Roman"/>
          <w:sz w:val="24"/>
          <w:szCs w:val="24"/>
        </w:rPr>
        <w:t xml:space="preserve"> Марфе Московской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66BE6B2" w14:textId="68A32ABF" w:rsidR="006332AB" w:rsidRPr="00DB00FD" w:rsidRDefault="006332AB" w:rsidP="006332AB">
      <w:pPr>
        <w:ind w:firstLine="567"/>
        <w:rPr>
          <w:rFonts w:ascii="Times New Roman" w:hAnsi="Times New Roman"/>
          <w:sz w:val="24"/>
          <w:szCs w:val="24"/>
        </w:rPr>
      </w:pPr>
      <w:r w:rsidRPr="00DB00FD">
        <w:rPr>
          <w:rFonts w:ascii="Times New Roman" w:hAnsi="Times New Roman"/>
          <w:sz w:val="24"/>
          <w:szCs w:val="24"/>
        </w:rPr>
        <w:t xml:space="preserve">В 2019 г. комиссия продолжала заниматься выявлением недостатков жизнедеятельности московских приходов, контролем внешнего вида храмов, ухоженности прилегающей территории, состояния прихрамовых захоронений, чистоты храмовых интерьеров и облачений, качество богослужебного чтения и пения, поведения в храме служащих и молящихся и др. В отчетном году осуществлена проверка </w:t>
      </w:r>
      <w:r w:rsidRPr="00DB00FD">
        <w:rPr>
          <w:rFonts w:ascii="Times New Roman" w:hAnsi="Times New Roman"/>
          <w:b/>
          <w:sz w:val="24"/>
          <w:szCs w:val="24"/>
        </w:rPr>
        <w:t>234</w:t>
      </w:r>
      <w:r>
        <w:rPr>
          <w:rFonts w:ascii="Times New Roman" w:hAnsi="Times New Roman"/>
          <w:sz w:val="24"/>
          <w:szCs w:val="24"/>
        </w:rPr>
        <w:t xml:space="preserve"> храм</w:t>
      </w:r>
      <w:r w:rsidR="00E216A2">
        <w:rPr>
          <w:rFonts w:ascii="Times New Roman" w:hAnsi="Times New Roman"/>
          <w:sz w:val="24"/>
          <w:szCs w:val="24"/>
        </w:rPr>
        <w:t>ов</w:t>
      </w:r>
      <w:r w:rsidRPr="00DB00FD">
        <w:rPr>
          <w:rFonts w:ascii="Times New Roman" w:hAnsi="Times New Roman"/>
          <w:sz w:val="24"/>
          <w:szCs w:val="24"/>
        </w:rPr>
        <w:t xml:space="preserve">. Информация о выявленных недостатках </w:t>
      </w:r>
      <w:r>
        <w:rPr>
          <w:rFonts w:ascii="Times New Roman" w:hAnsi="Times New Roman"/>
          <w:sz w:val="24"/>
          <w:szCs w:val="24"/>
        </w:rPr>
        <w:t>была доведена</w:t>
      </w:r>
      <w:r w:rsidRPr="00DB00FD">
        <w:rPr>
          <w:rFonts w:ascii="Times New Roman" w:hAnsi="Times New Roman"/>
          <w:sz w:val="24"/>
          <w:szCs w:val="24"/>
        </w:rPr>
        <w:t xml:space="preserve"> до настоятелей.</w:t>
      </w:r>
    </w:p>
    <w:p w14:paraId="547E3339" w14:textId="77777777" w:rsidR="006332AB" w:rsidRDefault="006332AB" w:rsidP="006332AB">
      <w:pPr>
        <w:pStyle w:val="Body1"/>
        <w:spacing w:line="240" w:lineRule="auto"/>
        <w:ind w:firstLine="567"/>
        <w:jc w:val="both"/>
        <w:rPr>
          <w:szCs w:val="24"/>
        </w:rPr>
      </w:pPr>
    </w:p>
    <w:p w14:paraId="087FF584" w14:textId="77777777" w:rsidR="006332AB" w:rsidRPr="00820EC6" w:rsidRDefault="006332AB" w:rsidP="006332AB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</w:t>
      </w:r>
      <w:r w:rsidRPr="00820EC6">
        <w:rPr>
          <w:rFonts w:ascii="Times New Roman" w:hAnsi="Times New Roman"/>
          <w:b/>
          <w:i/>
          <w:sz w:val="24"/>
          <w:szCs w:val="24"/>
        </w:rPr>
        <w:t>омиссия</w:t>
      </w:r>
      <w:r>
        <w:rPr>
          <w:rFonts w:ascii="Times New Roman" w:hAnsi="Times New Roman"/>
          <w:b/>
          <w:i/>
          <w:sz w:val="24"/>
          <w:szCs w:val="24"/>
        </w:rPr>
        <w:t xml:space="preserve"> по исследованию подвига новомучеников и исповедников Московской епархии</w:t>
      </w:r>
    </w:p>
    <w:p w14:paraId="2FFA7A55" w14:textId="36893A3C" w:rsidR="006332AB" w:rsidRDefault="006332AB" w:rsidP="006332AB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 w:rsidRPr="005E671A">
        <w:t>В отчетном году комисси</w:t>
      </w:r>
      <w:r>
        <w:t>ей</w:t>
      </w:r>
      <w:r w:rsidRPr="005E671A">
        <w:t xml:space="preserve"> </w:t>
      </w:r>
      <w:r>
        <w:t xml:space="preserve">продолжена работа по сбору материалов для </w:t>
      </w:r>
      <w:r w:rsidRPr="005E671A">
        <w:t>составления общеепархиального</w:t>
      </w:r>
      <w:bookmarkStart w:id="1" w:name="_GoBack"/>
      <w:bookmarkEnd w:id="1"/>
      <w:r w:rsidRPr="005E671A">
        <w:t xml:space="preserve"> Синодика</w:t>
      </w:r>
      <w:r>
        <w:t xml:space="preserve">. С целью предварительной систематизации накопленных </w:t>
      </w:r>
      <w:r w:rsidR="00C2270E">
        <w:t>данных</w:t>
      </w:r>
      <w:r>
        <w:t xml:space="preserve"> все </w:t>
      </w:r>
      <w:r w:rsidRPr="005E671A">
        <w:t>биографически</w:t>
      </w:r>
      <w:r>
        <w:t>е</w:t>
      </w:r>
      <w:r w:rsidRPr="005E671A">
        <w:t xml:space="preserve"> сведени</w:t>
      </w:r>
      <w:r>
        <w:t>я</w:t>
      </w:r>
      <w:r w:rsidRPr="005E671A">
        <w:t xml:space="preserve"> о клириках, монашествующих и мирянах Московской епархии</w:t>
      </w:r>
      <w:r>
        <w:t xml:space="preserve"> размещаются</w:t>
      </w:r>
      <w:r w:rsidRPr="005E671A">
        <w:t xml:space="preserve"> на странице «Синодик священнослужителей Московской епархии» </w:t>
      </w:r>
      <w:r w:rsidR="00C2270E">
        <w:t>сайта</w:t>
      </w:r>
      <w:r w:rsidRPr="005E671A">
        <w:t xml:space="preserve"> «Духовенство Русской Православной Церкви в XX веке» (</w:t>
      </w:r>
      <w:hyperlink r:id="rId21" w:history="1">
        <w:r w:rsidRPr="005C1891">
          <w:rPr>
            <w:rStyle w:val="aa"/>
          </w:rPr>
          <w:t>pravoslavnoe-duhovenstvo.ru</w:t>
        </w:r>
      </w:hyperlink>
      <w:r w:rsidRPr="005E671A">
        <w:t>). К настоящему времени внесены данные по 892 персоналиям.</w:t>
      </w:r>
      <w:r>
        <w:t xml:space="preserve"> </w:t>
      </w:r>
    </w:p>
    <w:p w14:paraId="3733DD41" w14:textId="77777777" w:rsidR="006332AB" w:rsidRDefault="006332AB" w:rsidP="006332AB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A2F76">
        <w:rPr>
          <w:rFonts w:ascii="Times New Roman" w:hAnsi="Times New Roman" w:cs="Times New Roman"/>
          <w:sz w:val="24"/>
          <w:szCs w:val="24"/>
        </w:rPr>
        <w:t>Продолжена работа по составлению книги-справочника «Новомученики московские. Места служения. Справочник действующих храмов».</w:t>
      </w:r>
    </w:p>
    <w:p w14:paraId="5BBBE04D" w14:textId="77777777" w:rsidR="006332AB" w:rsidRDefault="006332AB" w:rsidP="006332A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E671A">
        <w:rPr>
          <w:rFonts w:ascii="Times New Roman" w:hAnsi="Times New Roman" w:cs="Times New Roman"/>
          <w:sz w:val="24"/>
          <w:szCs w:val="24"/>
        </w:rPr>
        <w:t>овместно с викариатствами продолжает</w:t>
      </w:r>
      <w:r>
        <w:rPr>
          <w:rFonts w:ascii="Times New Roman" w:hAnsi="Times New Roman" w:cs="Times New Roman"/>
          <w:sz w:val="24"/>
          <w:szCs w:val="24"/>
        </w:rPr>
        <w:t>ся работа</w:t>
      </w:r>
      <w:r w:rsidRPr="005E671A">
        <w:rPr>
          <w:rFonts w:ascii="Times New Roman" w:hAnsi="Times New Roman" w:cs="Times New Roman"/>
          <w:sz w:val="24"/>
          <w:szCs w:val="24"/>
        </w:rPr>
        <w:t xml:space="preserve"> по подготовке сборников житий новомучеников и исповедников города Москвы под общим названием «</w:t>
      </w:r>
      <w:r w:rsidRPr="006C620D">
        <w:rPr>
          <w:rFonts w:ascii="Times New Roman" w:hAnsi="Times New Roman" w:cs="Times New Roman"/>
          <w:i/>
          <w:sz w:val="24"/>
          <w:szCs w:val="24"/>
        </w:rPr>
        <w:t>Кто ны разлучит от любве Божия...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5E671A">
        <w:rPr>
          <w:rFonts w:ascii="Times New Roman" w:hAnsi="Times New Roman" w:cs="Times New Roman"/>
          <w:sz w:val="24"/>
          <w:szCs w:val="24"/>
        </w:rPr>
        <w:t xml:space="preserve"> В настоящее время готовятся сборники по Восточному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D02FF">
        <w:rPr>
          <w:rFonts w:ascii="Times New Roman" w:hAnsi="Times New Roman" w:cs="Times New Roman"/>
          <w:sz w:val="24"/>
          <w:szCs w:val="24"/>
        </w:rPr>
        <w:t>собран основной объем текстов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671A">
        <w:rPr>
          <w:rFonts w:ascii="Times New Roman" w:hAnsi="Times New Roman" w:cs="Times New Roman"/>
          <w:sz w:val="24"/>
          <w:szCs w:val="24"/>
        </w:rPr>
        <w:t xml:space="preserve"> и Западному викариатствам.</w:t>
      </w:r>
    </w:p>
    <w:p w14:paraId="5198D412" w14:textId="6C64A470" w:rsidR="006332AB" w:rsidRDefault="006332AB" w:rsidP="006332A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совместно с</w:t>
      </w:r>
      <w:r w:rsidRPr="004D02FF">
        <w:rPr>
          <w:rFonts w:ascii="Times New Roman" w:hAnsi="Times New Roman" w:cs="Times New Roman"/>
          <w:sz w:val="24"/>
          <w:szCs w:val="24"/>
        </w:rPr>
        <w:t xml:space="preserve"> Экспертным советом по церковному искусству, архитектуре и реставрации разрабатывается проект памятника священнослужителям и всем в окрестностях Братского кладбища в 1918 году убиенным и ведется работа по согласованию с властями г.</w:t>
      </w:r>
      <w:r w:rsidR="00C2270E">
        <w:rPr>
          <w:rFonts w:ascii="Times New Roman" w:hAnsi="Times New Roman" w:cs="Times New Roman"/>
          <w:sz w:val="24"/>
          <w:szCs w:val="24"/>
        </w:rPr>
        <w:t> </w:t>
      </w:r>
      <w:r w:rsidRPr="004D02FF">
        <w:rPr>
          <w:rFonts w:ascii="Times New Roman" w:hAnsi="Times New Roman" w:cs="Times New Roman"/>
          <w:sz w:val="24"/>
          <w:szCs w:val="24"/>
        </w:rPr>
        <w:t>Москвы места его установки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0C982B" w14:textId="75A2660E" w:rsidR="006332AB" w:rsidRPr="000A2F76" w:rsidRDefault="006332AB" w:rsidP="006332A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216A2">
        <w:rPr>
          <w:rFonts w:ascii="Times New Roman" w:hAnsi="Times New Roman" w:cs="Times New Roman"/>
          <w:sz w:val="24"/>
          <w:szCs w:val="24"/>
        </w:rPr>
        <w:t>роведена корректировка списка н</w:t>
      </w:r>
      <w:r w:rsidRPr="004D02FF">
        <w:rPr>
          <w:rFonts w:ascii="Times New Roman" w:hAnsi="Times New Roman" w:cs="Times New Roman"/>
          <w:sz w:val="24"/>
          <w:szCs w:val="24"/>
        </w:rPr>
        <w:t>овомучеников</w:t>
      </w:r>
      <w:r w:rsidR="00E216A2">
        <w:rPr>
          <w:rFonts w:ascii="Times New Roman" w:hAnsi="Times New Roman" w:cs="Times New Roman"/>
          <w:sz w:val="24"/>
          <w:szCs w:val="24"/>
        </w:rPr>
        <w:t>,</w:t>
      </w:r>
      <w:r w:rsidRPr="004D02FF">
        <w:rPr>
          <w:rFonts w:ascii="Times New Roman" w:hAnsi="Times New Roman" w:cs="Times New Roman"/>
          <w:sz w:val="24"/>
          <w:szCs w:val="24"/>
        </w:rPr>
        <w:t xml:space="preserve"> в Бутове пострадавших</w:t>
      </w:r>
      <w:r w:rsidR="00E216A2">
        <w:rPr>
          <w:rFonts w:ascii="Times New Roman" w:hAnsi="Times New Roman" w:cs="Times New Roman"/>
          <w:sz w:val="24"/>
          <w:szCs w:val="24"/>
        </w:rPr>
        <w:t>,</w:t>
      </w:r>
      <w:r w:rsidRPr="004D02FF">
        <w:rPr>
          <w:rFonts w:ascii="Times New Roman" w:hAnsi="Times New Roman" w:cs="Times New Roman"/>
          <w:sz w:val="24"/>
          <w:szCs w:val="24"/>
        </w:rPr>
        <w:t xml:space="preserve"> в соответствии с имеющимися к настоящему времени историческими сведениями.</w:t>
      </w:r>
      <w:r w:rsidRPr="005E6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69D76" w14:textId="77777777" w:rsidR="006332AB" w:rsidRPr="005E671A" w:rsidRDefault="006332AB" w:rsidP="006332AB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</w:p>
    <w:p w14:paraId="37438AD0" w14:textId="77777777" w:rsidR="006332AB" w:rsidRPr="0046787E" w:rsidRDefault="006332AB" w:rsidP="006332AB">
      <w:pPr>
        <w:ind w:firstLine="567"/>
        <w:rPr>
          <w:rFonts w:ascii="Times New Roman" w:hAnsi="Times New Roman"/>
          <w:b/>
          <w:i/>
          <w:sz w:val="24"/>
          <w:szCs w:val="24"/>
        </w:rPr>
      </w:pPr>
      <w:r w:rsidRPr="0046787E">
        <w:rPr>
          <w:rFonts w:ascii="Times New Roman" w:hAnsi="Times New Roman"/>
          <w:b/>
          <w:i/>
          <w:sz w:val="24"/>
          <w:szCs w:val="24"/>
        </w:rPr>
        <w:t>Деятельность епархиального древлехранителя</w:t>
      </w:r>
    </w:p>
    <w:p w14:paraId="35312A53" w14:textId="6F836500" w:rsidR="006332AB" w:rsidRDefault="006332AB" w:rsidP="006332AB">
      <w:pPr>
        <w:pStyle w:val="Body1"/>
        <w:spacing w:line="240" w:lineRule="auto"/>
        <w:ind w:firstLine="567"/>
        <w:jc w:val="both"/>
        <w:rPr>
          <w:lang w:eastAsia="ru-RU" w:bidi="ru-RU"/>
        </w:rPr>
      </w:pPr>
      <w:r w:rsidRPr="006961A1">
        <w:rPr>
          <w:szCs w:val="24"/>
        </w:rPr>
        <w:t xml:space="preserve">В отчетном </w:t>
      </w:r>
      <w:r w:rsidR="00C2270E">
        <w:rPr>
          <w:szCs w:val="24"/>
        </w:rPr>
        <w:t xml:space="preserve">году </w:t>
      </w:r>
      <w:r w:rsidRPr="006961A1">
        <w:rPr>
          <w:szCs w:val="24"/>
        </w:rPr>
        <w:t>продолжил</w:t>
      </w:r>
      <w:r w:rsidR="00C2270E">
        <w:rPr>
          <w:szCs w:val="24"/>
        </w:rPr>
        <w:t>ось</w:t>
      </w:r>
      <w:r w:rsidRPr="006961A1">
        <w:rPr>
          <w:szCs w:val="24"/>
        </w:rPr>
        <w:t xml:space="preserve"> рассмотрение поступающих на согласование проектов строительства новых храмов и проведения реставрационных работ. Всего одобрен </w:t>
      </w:r>
      <w:r w:rsidR="00F91566">
        <w:rPr>
          <w:b/>
          <w:szCs w:val="24"/>
        </w:rPr>
        <w:t>21</w:t>
      </w:r>
      <w:r w:rsidRPr="006961A1">
        <w:rPr>
          <w:szCs w:val="24"/>
        </w:rPr>
        <w:t xml:space="preserve"> проект. Кроме того, сформирован ряд предложений о регламенте работы древлехранителя и стандартизации процедуры получения архитектурных согласований.</w:t>
      </w:r>
      <w:r w:rsidR="002F472C">
        <w:rPr>
          <w:szCs w:val="24"/>
        </w:rPr>
        <w:t xml:space="preserve"> </w:t>
      </w:r>
    </w:p>
    <w:p w14:paraId="3A31870C" w14:textId="77777777" w:rsidR="006332AB" w:rsidRDefault="006332AB" w:rsidP="006332AB">
      <w:pPr>
        <w:pStyle w:val="Body1"/>
        <w:spacing w:line="240" w:lineRule="auto"/>
        <w:ind w:firstLine="567"/>
        <w:jc w:val="both"/>
        <w:rPr>
          <w:szCs w:val="24"/>
        </w:rPr>
      </w:pPr>
    </w:p>
    <w:p w14:paraId="1916A97C" w14:textId="6CD32324" w:rsidR="006332AB" w:rsidRPr="00820EC6" w:rsidRDefault="006332AB" w:rsidP="006332AB">
      <w:pPr>
        <w:ind w:firstLine="56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Правовое управление </w:t>
      </w:r>
      <w:r w:rsidR="00704636">
        <w:rPr>
          <w:rFonts w:ascii="Times New Roman" w:hAnsi="Times New Roman"/>
          <w:b/>
          <w:i/>
          <w:sz w:val="24"/>
          <w:szCs w:val="24"/>
        </w:rPr>
        <w:t>Московской Патриархии (деятельность по линии Московской епархии)</w:t>
      </w:r>
    </w:p>
    <w:p w14:paraId="1570B086" w14:textId="03DF9DAC" w:rsidR="006332AB" w:rsidRDefault="006332AB" w:rsidP="006332AB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4A43DD">
        <w:rPr>
          <w:rFonts w:ascii="Times New Roman" w:hAnsi="Times New Roman"/>
          <w:color w:val="000000"/>
          <w:sz w:val="24"/>
          <w:szCs w:val="24"/>
        </w:rPr>
        <w:t xml:space="preserve">В отчетном году в собственность (пользование) религиозных организаций передано 294 объекта недвижимости общей площадью 44,8 </w:t>
      </w:r>
      <w:r w:rsidR="00197EA4" w:rsidRPr="004A43DD">
        <w:rPr>
          <w:rFonts w:ascii="Times New Roman" w:hAnsi="Times New Roman"/>
          <w:color w:val="000000"/>
          <w:sz w:val="24"/>
          <w:szCs w:val="24"/>
        </w:rPr>
        <w:t>тыс.</w:t>
      </w:r>
      <w:r w:rsidR="009A50A7" w:rsidRPr="009A50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7EA4">
        <w:rPr>
          <w:rFonts w:ascii="Times New Roman" w:hAnsi="Times New Roman"/>
          <w:color w:val="000000"/>
          <w:sz w:val="24"/>
          <w:szCs w:val="24"/>
        </w:rPr>
        <w:t>кв.</w:t>
      </w:r>
      <w:r w:rsidR="009A50A7" w:rsidRPr="009A50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7EA4">
        <w:rPr>
          <w:rFonts w:ascii="Times New Roman" w:hAnsi="Times New Roman"/>
          <w:color w:val="000000"/>
          <w:sz w:val="24"/>
          <w:szCs w:val="24"/>
        </w:rPr>
        <w:t xml:space="preserve">м </w:t>
      </w:r>
      <w:r w:rsidRPr="004A43DD">
        <w:rPr>
          <w:rFonts w:ascii="Times New Roman" w:hAnsi="Times New Roman"/>
          <w:color w:val="000000"/>
          <w:sz w:val="24"/>
          <w:szCs w:val="24"/>
        </w:rPr>
        <w:t>на территории Московского региона, включая 50 зданий и 244 помещения.</w:t>
      </w:r>
    </w:p>
    <w:p w14:paraId="39959753" w14:textId="32D25247" w:rsidR="00197EA4" w:rsidRDefault="00197EA4" w:rsidP="006332AB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Pr="00197EA4">
        <w:rPr>
          <w:rFonts w:ascii="Times New Roman" w:hAnsi="Times New Roman"/>
          <w:color w:val="000000"/>
          <w:sz w:val="24"/>
          <w:szCs w:val="24"/>
        </w:rPr>
        <w:t>отрудниками Правового управления Московской Патриархии зарегистрировано в собственность канонических подразделений г.</w:t>
      </w:r>
      <w:r w:rsidR="009616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7EA4">
        <w:rPr>
          <w:rFonts w:ascii="Times New Roman" w:hAnsi="Times New Roman"/>
          <w:color w:val="000000"/>
          <w:sz w:val="24"/>
          <w:szCs w:val="24"/>
        </w:rPr>
        <w:t>Москвы 239 объект</w:t>
      </w:r>
      <w:r w:rsidR="0096167E">
        <w:rPr>
          <w:rFonts w:ascii="Times New Roman" w:hAnsi="Times New Roman"/>
          <w:color w:val="000000"/>
          <w:sz w:val="24"/>
          <w:szCs w:val="24"/>
        </w:rPr>
        <w:t>ов</w:t>
      </w:r>
      <w:r w:rsidRPr="00197EA4">
        <w:rPr>
          <w:rFonts w:ascii="Times New Roman" w:hAnsi="Times New Roman"/>
          <w:color w:val="000000"/>
          <w:sz w:val="24"/>
          <w:szCs w:val="24"/>
        </w:rPr>
        <w:t xml:space="preserve"> недвижимости общей площадью 38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97EA4">
        <w:rPr>
          <w:rFonts w:ascii="Times New Roman" w:hAnsi="Times New Roman"/>
          <w:color w:val="000000"/>
          <w:sz w:val="24"/>
          <w:szCs w:val="24"/>
        </w:rPr>
        <w:t xml:space="preserve">6 </w:t>
      </w:r>
      <w:r w:rsidRPr="004A43DD">
        <w:rPr>
          <w:rFonts w:ascii="Times New Roman" w:hAnsi="Times New Roman"/>
          <w:color w:val="000000"/>
          <w:sz w:val="24"/>
          <w:szCs w:val="24"/>
        </w:rPr>
        <w:t>тыс.</w:t>
      </w:r>
      <w:r w:rsidR="009D0153" w:rsidRPr="009D015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кв.</w:t>
      </w:r>
      <w:r w:rsidR="009D0153" w:rsidRPr="009D015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197EA4">
        <w:rPr>
          <w:rFonts w:ascii="Times New Roman" w:hAnsi="Times New Roman"/>
          <w:color w:val="000000"/>
          <w:sz w:val="24"/>
          <w:szCs w:val="24"/>
        </w:rPr>
        <w:t>, включая 28 зданий и 211 помещений, переданных из государственной собственности на основании распорядительных актов, изданных в том числе в 2018 г</w:t>
      </w:r>
      <w:r>
        <w:rPr>
          <w:rFonts w:ascii="Times New Roman" w:hAnsi="Times New Roman"/>
          <w:color w:val="000000"/>
          <w:sz w:val="24"/>
          <w:szCs w:val="24"/>
        </w:rPr>
        <w:t>оду.</w:t>
      </w:r>
    </w:p>
    <w:p w14:paraId="30E750EB" w14:textId="77777777" w:rsidR="00197EA4" w:rsidRDefault="00197EA4" w:rsidP="006332AB">
      <w:pPr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1F30BA2E" w14:textId="2F12C8B9" w:rsidR="006332AB" w:rsidRDefault="006332AB" w:rsidP="006332A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связи с наличием</w:t>
      </w:r>
      <w:r w:rsidRPr="00E464E1">
        <w:rPr>
          <w:rFonts w:ascii="Times New Roman" w:hAnsi="Times New Roman"/>
          <w:color w:val="000000"/>
          <w:sz w:val="24"/>
          <w:szCs w:val="24"/>
        </w:rPr>
        <w:t xml:space="preserve"> случае</w:t>
      </w:r>
      <w:r>
        <w:rPr>
          <w:rFonts w:ascii="Times New Roman" w:hAnsi="Times New Roman"/>
          <w:color w:val="000000"/>
          <w:sz w:val="24"/>
          <w:szCs w:val="24"/>
        </w:rPr>
        <w:t xml:space="preserve">в отказов в передаче имущества </w:t>
      </w:r>
      <w:r w:rsidRPr="00E464E1">
        <w:rPr>
          <w:rFonts w:ascii="Times New Roman" w:hAnsi="Times New Roman"/>
          <w:color w:val="000000"/>
          <w:sz w:val="24"/>
          <w:szCs w:val="24"/>
        </w:rPr>
        <w:t xml:space="preserve">Правовым управлением </w:t>
      </w:r>
      <w:r>
        <w:rPr>
          <w:rFonts w:ascii="Times New Roman" w:hAnsi="Times New Roman"/>
          <w:color w:val="000000"/>
          <w:sz w:val="24"/>
          <w:szCs w:val="24"/>
        </w:rPr>
        <w:t>было</w:t>
      </w:r>
      <w:r w:rsidRPr="00E464E1">
        <w:rPr>
          <w:rFonts w:ascii="Times New Roman" w:hAnsi="Times New Roman"/>
          <w:color w:val="000000"/>
          <w:sz w:val="24"/>
          <w:szCs w:val="24"/>
        </w:rPr>
        <w:t xml:space="preserve"> проведено более 30 судебных процессов в сфере передачи религиозным организациям имущества религиозного назначения, находящегося в московской или федеральной собственности</w:t>
      </w:r>
      <w:r>
        <w:rPr>
          <w:rFonts w:ascii="Times New Roman" w:hAnsi="Times New Roman"/>
          <w:color w:val="000000"/>
          <w:sz w:val="24"/>
          <w:szCs w:val="24"/>
        </w:rPr>
        <w:t xml:space="preserve">. По их результатам </w:t>
      </w:r>
      <w:r w:rsidRPr="00576A79">
        <w:rPr>
          <w:rFonts w:ascii="Times New Roman" w:hAnsi="Times New Roman"/>
          <w:color w:val="000000"/>
          <w:sz w:val="24"/>
          <w:szCs w:val="24"/>
        </w:rPr>
        <w:t>в церковную собственность переданы помещения доходных и торговых домов ряда московских монастырей,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6A79">
        <w:rPr>
          <w:rFonts w:ascii="Times New Roman" w:hAnsi="Times New Roman"/>
          <w:color w:val="000000"/>
          <w:sz w:val="24"/>
          <w:szCs w:val="24"/>
        </w:rPr>
        <w:t>а также здания, построенные для проживания священнослужителей московских храмов</w:t>
      </w:r>
      <w:r>
        <w:rPr>
          <w:rFonts w:ascii="Times New Roman" w:hAnsi="Times New Roman"/>
          <w:color w:val="000000"/>
          <w:sz w:val="24"/>
          <w:szCs w:val="24"/>
        </w:rPr>
        <w:t xml:space="preserve">. Синодальному отделу </w:t>
      </w:r>
      <w:r w:rsidRPr="00576A79">
        <w:rPr>
          <w:rFonts w:ascii="Times New Roman" w:hAnsi="Times New Roman"/>
          <w:color w:val="000000"/>
          <w:sz w:val="24"/>
          <w:szCs w:val="24"/>
        </w:rPr>
        <w:t>по церковной благотворительности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576A79">
        <w:rPr>
          <w:rFonts w:ascii="Times New Roman" w:hAnsi="Times New Roman"/>
          <w:color w:val="000000"/>
          <w:sz w:val="24"/>
          <w:szCs w:val="24"/>
        </w:rPr>
        <w:t>социальному служению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6A79">
        <w:rPr>
          <w:rFonts w:ascii="Times New Roman" w:hAnsi="Times New Roman"/>
          <w:color w:val="000000"/>
          <w:sz w:val="24"/>
          <w:szCs w:val="24"/>
        </w:rPr>
        <w:t>переданы 19 помещений домового храма одной из московских больниц</w:t>
      </w:r>
      <w:r>
        <w:rPr>
          <w:rFonts w:ascii="Times New Roman" w:hAnsi="Times New Roman"/>
          <w:color w:val="000000"/>
          <w:sz w:val="24"/>
          <w:szCs w:val="24"/>
        </w:rPr>
        <w:t xml:space="preserve">. В собственность </w:t>
      </w:r>
      <w:r w:rsidR="00C2270E">
        <w:rPr>
          <w:rFonts w:ascii="Times New Roman" w:hAnsi="Times New Roman"/>
          <w:color w:val="000000"/>
          <w:sz w:val="24"/>
          <w:szCs w:val="24"/>
        </w:rPr>
        <w:t xml:space="preserve">прихода </w:t>
      </w:r>
      <w:r w:rsidRPr="001A5287">
        <w:rPr>
          <w:rFonts w:ascii="Times New Roman" w:hAnsi="Times New Roman" w:cs="Times New Roman"/>
          <w:sz w:val="24"/>
          <w:szCs w:val="24"/>
        </w:rPr>
        <w:t xml:space="preserve">храма Всемилостивого Спаса по </w:t>
      </w:r>
      <w:r>
        <w:rPr>
          <w:rFonts w:ascii="Times New Roman" w:hAnsi="Times New Roman" w:cs="Times New Roman"/>
          <w:sz w:val="24"/>
          <w:szCs w:val="24"/>
        </w:rPr>
        <w:t xml:space="preserve">улице </w:t>
      </w:r>
      <w:r w:rsidRPr="001A5287">
        <w:rPr>
          <w:rFonts w:ascii="Times New Roman" w:hAnsi="Times New Roman" w:cs="Times New Roman"/>
          <w:sz w:val="24"/>
          <w:szCs w:val="24"/>
        </w:rPr>
        <w:t>Новослободск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A5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передано </w:t>
      </w:r>
      <w:r w:rsidR="00C2270E">
        <w:rPr>
          <w:rFonts w:ascii="Times New Roman" w:hAnsi="Times New Roman" w:cs="Times New Roman"/>
          <w:sz w:val="24"/>
          <w:szCs w:val="24"/>
        </w:rPr>
        <w:t>храмовое здание</w:t>
      </w:r>
      <w:r w:rsidR="0096167E">
        <w:rPr>
          <w:rFonts w:ascii="Times New Roman" w:hAnsi="Times New Roman" w:cs="Times New Roman"/>
          <w:sz w:val="24"/>
          <w:szCs w:val="24"/>
        </w:rPr>
        <w:t>,</w:t>
      </w:r>
      <w:r w:rsidRPr="002C6EE4">
        <w:rPr>
          <w:rFonts w:ascii="Times New Roman" w:hAnsi="Times New Roman" w:cs="Times New Roman"/>
          <w:sz w:val="24"/>
          <w:szCs w:val="24"/>
        </w:rPr>
        <w:t xml:space="preserve"> закрепленно</w:t>
      </w:r>
      <w:r w:rsidR="0096167E">
        <w:rPr>
          <w:rFonts w:ascii="Times New Roman" w:hAnsi="Times New Roman" w:cs="Times New Roman"/>
          <w:sz w:val="24"/>
          <w:szCs w:val="24"/>
        </w:rPr>
        <w:t>е</w:t>
      </w:r>
      <w:r w:rsidRPr="002C6EE4">
        <w:rPr>
          <w:rFonts w:ascii="Times New Roman" w:hAnsi="Times New Roman" w:cs="Times New Roman"/>
          <w:sz w:val="24"/>
          <w:szCs w:val="24"/>
        </w:rPr>
        <w:t xml:space="preserve"> ранее за Институтом конструкторской технологической информатики РАН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9F7225" w14:textId="7EAB1AE6" w:rsidR="00EF1B51" w:rsidRDefault="00EF1B51" w:rsidP="00EF1B51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Важным результатом работы Правового управления в этом направлении стало </w:t>
      </w:r>
      <w:r w:rsidRPr="00EF1B51">
        <w:rPr>
          <w:rFonts w:ascii="Times New Roman" w:hAnsi="Times New Roman" w:cs="Times New Roman"/>
          <w:sz w:val="24"/>
          <w:szCs w:val="24"/>
        </w:rPr>
        <w:t xml:space="preserve">разъяснение Верховного Суда, согласно которому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F1B51">
        <w:rPr>
          <w:rFonts w:ascii="Times New Roman" w:hAnsi="Times New Roman" w:cs="Times New Roman"/>
          <w:sz w:val="24"/>
          <w:szCs w:val="24"/>
        </w:rPr>
        <w:t>имуществом, имеющим религиозное назначение, является не только имущество, построенное непосредственно для осуществления видов деятельности религиозных организаций, но и для обеспечения таких видов деятельности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F1B51">
        <w:rPr>
          <w:rFonts w:ascii="Times New Roman" w:hAnsi="Times New Roman" w:cs="Times New Roman"/>
          <w:sz w:val="24"/>
          <w:szCs w:val="24"/>
        </w:rPr>
        <w:t>. Данное разъяснение позволяет добиваться передачи в церковную собственность объектов, имеющих обеспечительное значение (таких как дома причта, хозяйственные постройки, доходные дома и т.д.).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1B51">
        <w:rPr>
          <w:rFonts w:ascii="Times New Roman" w:hAnsi="Times New Roman" w:cs="Times New Roman"/>
          <w:sz w:val="24"/>
          <w:szCs w:val="24"/>
        </w:rPr>
        <w:t xml:space="preserve">Также Верховный Суд РФ разъяснил, что применительно к имуществу религиозного назначения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F1B51">
        <w:rPr>
          <w:rFonts w:ascii="Times New Roman" w:hAnsi="Times New Roman" w:cs="Times New Roman"/>
          <w:sz w:val="24"/>
          <w:szCs w:val="24"/>
        </w:rPr>
        <w:t>учитываются цели, для которых осуществлялось его строительство, а не функциональное назначение имущества в настоящее время, то есть последующее изменение назначения этого имущества не должно влиять на квалификацию назначения имущества применительно к данной норме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F1B51">
        <w:rPr>
          <w:rFonts w:ascii="Times New Roman" w:hAnsi="Times New Roman" w:cs="Times New Roman"/>
          <w:sz w:val="24"/>
          <w:szCs w:val="24"/>
        </w:rPr>
        <w:t>. В этой связи в рамках Закона № 327-ФЗ религиозным организациям должны передаваться объекты религиозного назначения, перепрофилированные в советский и постсоветский период под офисы, склады, производственные цеха или иные нужды.</w:t>
      </w:r>
      <w:r>
        <w:rPr>
          <w:rFonts w:ascii="Times New Roman" w:hAnsi="Times New Roman" w:cs="Times New Roman"/>
          <w:sz w:val="24"/>
          <w:szCs w:val="24"/>
        </w:rPr>
        <w:t xml:space="preserve"> При этом </w:t>
      </w:r>
      <w:r w:rsidRPr="00EF1B51">
        <w:rPr>
          <w:rFonts w:ascii="Times New Roman" w:hAnsi="Times New Roman" w:cs="Times New Roman"/>
          <w:sz w:val="24"/>
          <w:szCs w:val="24"/>
        </w:rPr>
        <w:t xml:space="preserve">закон не обязывает религиозные организации использовать </w:t>
      </w:r>
      <w:r>
        <w:rPr>
          <w:rFonts w:ascii="Times New Roman" w:hAnsi="Times New Roman" w:cs="Times New Roman"/>
          <w:sz w:val="24"/>
          <w:szCs w:val="24"/>
        </w:rPr>
        <w:t>передаваемые</w:t>
      </w:r>
      <w:r w:rsidRPr="00EF1B51">
        <w:rPr>
          <w:rFonts w:ascii="Times New Roman" w:hAnsi="Times New Roman" w:cs="Times New Roman"/>
          <w:sz w:val="24"/>
          <w:szCs w:val="24"/>
        </w:rPr>
        <w:t xml:space="preserve"> объекты по их историческому предназначению</w:t>
      </w:r>
      <w:r>
        <w:rPr>
          <w:rFonts w:ascii="Times New Roman" w:hAnsi="Times New Roman" w:cs="Times New Roman"/>
          <w:sz w:val="24"/>
          <w:szCs w:val="24"/>
        </w:rPr>
        <w:t xml:space="preserve"> — таковые</w:t>
      </w:r>
      <w:r w:rsidRPr="00EF1B51">
        <w:rPr>
          <w:rFonts w:ascii="Times New Roman" w:hAnsi="Times New Roman" w:cs="Times New Roman"/>
          <w:sz w:val="24"/>
          <w:szCs w:val="24"/>
        </w:rPr>
        <w:t xml:space="preserve"> объекты могут религиозными организациями, в том числе для благотворительных и образовательных целей.</w:t>
      </w:r>
    </w:p>
    <w:p w14:paraId="7DA9744B" w14:textId="77777777" w:rsidR="00EF1B51" w:rsidRDefault="00EF1B51" w:rsidP="006332AB">
      <w:pPr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2B6344B6" w14:textId="44A34B01" w:rsidR="006332AB" w:rsidRDefault="006332AB" w:rsidP="006332AB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2019 г.</w:t>
      </w:r>
      <w:r w:rsidRPr="00576A79">
        <w:rPr>
          <w:rFonts w:ascii="Times New Roman" w:hAnsi="Times New Roman"/>
          <w:color w:val="000000"/>
          <w:sz w:val="24"/>
          <w:szCs w:val="24"/>
        </w:rPr>
        <w:t xml:space="preserve"> выиграны дела о передаче объектов недвижимости, не имеющих религиозного назначения. </w:t>
      </w:r>
      <w:r>
        <w:rPr>
          <w:rFonts w:ascii="Times New Roman" w:hAnsi="Times New Roman"/>
          <w:color w:val="000000"/>
          <w:sz w:val="24"/>
          <w:szCs w:val="24"/>
        </w:rPr>
        <w:t>Так, например</w:t>
      </w:r>
      <w:r w:rsidRPr="00576A79">
        <w:rPr>
          <w:rFonts w:ascii="Times New Roman" w:hAnsi="Times New Roman"/>
          <w:color w:val="000000"/>
          <w:sz w:val="24"/>
          <w:szCs w:val="24"/>
        </w:rPr>
        <w:t xml:space="preserve">, в судебном порядке в собственность религиозных организаций </w:t>
      </w:r>
      <w:r>
        <w:rPr>
          <w:rFonts w:ascii="Times New Roman" w:hAnsi="Times New Roman"/>
          <w:color w:val="000000"/>
          <w:sz w:val="24"/>
          <w:szCs w:val="24"/>
        </w:rPr>
        <w:t>передано более 10</w:t>
      </w:r>
      <w:r w:rsidRPr="00576A79">
        <w:rPr>
          <w:rFonts w:ascii="Times New Roman" w:hAnsi="Times New Roman"/>
          <w:color w:val="000000"/>
          <w:sz w:val="24"/>
          <w:szCs w:val="24"/>
        </w:rPr>
        <w:t xml:space="preserve"> объектов, построенных в советское время на</w:t>
      </w:r>
      <w:r w:rsidR="002F47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6A79">
        <w:rPr>
          <w:rFonts w:ascii="Times New Roman" w:hAnsi="Times New Roman"/>
          <w:color w:val="000000"/>
          <w:sz w:val="24"/>
          <w:szCs w:val="24"/>
        </w:rPr>
        <w:t>прихрамовой территории и перепрофилированных под церковные нужды</w:t>
      </w:r>
      <w:r>
        <w:rPr>
          <w:rFonts w:ascii="Times New Roman" w:hAnsi="Times New Roman"/>
          <w:color w:val="000000"/>
          <w:sz w:val="24"/>
          <w:szCs w:val="24"/>
        </w:rPr>
        <w:t xml:space="preserve">, а также </w:t>
      </w:r>
      <w:r w:rsidRPr="007C0CD6">
        <w:rPr>
          <w:rFonts w:ascii="Times New Roman" w:hAnsi="Times New Roman"/>
          <w:color w:val="000000"/>
          <w:sz w:val="24"/>
          <w:szCs w:val="24"/>
        </w:rPr>
        <w:t>здание дореволюционной богадельни для престарелых</w:t>
      </w:r>
      <w:r>
        <w:rPr>
          <w:rFonts w:ascii="Times New Roman" w:hAnsi="Times New Roman"/>
          <w:color w:val="000000"/>
          <w:sz w:val="24"/>
          <w:szCs w:val="24"/>
        </w:rPr>
        <w:t>. У</w:t>
      </w:r>
      <w:r w:rsidRPr="007C0CD6">
        <w:rPr>
          <w:rFonts w:ascii="Times New Roman" w:hAnsi="Times New Roman"/>
          <w:color w:val="000000"/>
          <w:sz w:val="24"/>
          <w:szCs w:val="24"/>
        </w:rPr>
        <w:t>спешно заверш</w:t>
      </w:r>
      <w:r>
        <w:rPr>
          <w:rFonts w:ascii="Times New Roman" w:hAnsi="Times New Roman"/>
          <w:color w:val="000000"/>
          <w:sz w:val="24"/>
          <w:szCs w:val="24"/>
        </w:rPr>
        <w:t>ены</w:t>
      </w:r>
      <w:r w:rsidRPr="007C0CD6">
        <w:rPr>
          <w:rFonts w:ascii="Times New Roman" w:hAnsi="Times New Roman"/>
          <w:color w:val="000000"/>
          <w:sz w:val="24"/>
          <w:szCs w:val="24"/>
        </w:rPr>
        <w:t xml:space="preserve"> два сложных судебных процесса, направленных на изъятие из частной собственности двух незаконно приватизированных объектов церковной недвижимости на территории столицы</w:t>
      </w:r>
      <w:r>
        <w:rPr>
          <w:rFonts w:ascii="Times New Roman" w:hAnsi="Times New Roman"/>
          <w:color w:val="000000"/>
          <w:sz w:val="24"/>
          <w:szCs w:val="24"/>
        </w:rPr>
        <w:t>. С</w:t>
      </w:r>
      <w:r w:rsidRPr="007C0CD6">
        <w:rPr>
          <w:rFonts w:ascii="Times New Roman" w:hAnsi="Times New Roman"/>
          <w:color w:val="000000"/>
          <w:sz w:val="24"/>
          <w:szCs w:val="24"/>
        </w:rPr>
        <w:t>оздана и действует рабочая группа по вопросам приведения в соответствие с законодательством площадных характеристик объектов культурного наследия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A4FD755" w14:textId="77777777" w:rsidR="006332AB" w:rsidRDefault="006332AB" w:rsidP="006332AB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7C0CD6">
        <w:rPr>
          <w:rFonts w:ascii="Times New Roman" w:hAnsi="Times New Roman"/>
          <w:color w:val="000000"/>
          <w:sz w:val="24"/>
          <w:szCs w:val="24"/>
        </w:rPr>
        <w:t xml:space="preserve"> собственность религиозных организаций, взаимодействующих с Правовым управлением, оформлено 38 объектов самовольного строительства, в работе находятся еще 14 объектов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40489DC" w14:textId="43B8E731" w:rsidR="006332AB" w:rsidRDefault="006332AB" w:rsidP="006332AB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D85D04">
        <w:rPr>
          <w:rFonts w:ascii="Times New Roman" w:hAnsi="Times New Roman"/>
          <w:color w:val="000000"/>
          <w:sz w:val="24"/>
          <w:szCs w:val="24"/>
        </w:rPr>
        <w:t xml:space="preserve"> минувшем году дано более 400 письменных консультаций каноническим подразделениям г. Москвы по</w:t>
      </w:r>
      <w:r w:rsidR="002F47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5D04">
        <w:rPr>
          <w:rFonts w:ascii="Times New Roman" w:hAnsi="Times New Roman"/>
          <w:color w:val="000000"/>
          <w:sz w:val="24"/>
          <w:szCs w:val="24"/>
        </w:rPr>
        <w:t>различным вопросам применения законодательства, включая новые законодательные акты в сфере земельно-имущественных отношений, передачи недвижимости, государственной регистрации религиозных и иных организаций, оформления домовых храмов медицинских и образовательных организаций, а также применения правил пожарной безопасности и требований по антитеррористической защищенности объектов (территорий) религиозных организаци</w:t>
      </w:r>
      <w:r>
        <w:rPr>
          <w:rFonts w:ascii="Times New Roman" w:hAnsi="Times New Roman"/>
          <w:color w:val="000000"/>
          <w:sz w:val="24"/>
          <w:szCs w:val="24"/>
        </w:rPr>
        <w:t>й.</w:t>
      </w:r>
    </w:p>
    <w:p w14:paraId="3D297651" w14:textId="77777777" w:rsidR="006332AB" w:rsidRDefault="006332AB" w:rsidP="006332AB">
      <w:pPr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7AACE082" w14:textId="77777777" w:rsidR="006332AB" w:rsidRPr="00820EC6" w:rsidRDefault="006332AB" w:rsidP="006332AB">
      <w:pPr>
        <w:ind w:firstLine="567"/>
        <w:rPr>
          <w:rFonts w:ascii="Times New Roman" w:hAnsi="Times New Roman"/>
          <w:b/>
          <w:i/>
          <w:sz w:val="24"/>
          <w:szCs w:val="24"/>
        </w:rPr>
      </w:pPr>
      <w:r w:rsidRPr="00820EC6">
        <w:rPr>
          <w:rFonts w:ascii="Times New Roman" w:hAnsi="Times New Roman"/>
          <w:b/>
          <w:i/>
          <w:sz w:val="24"/>
          <w:szCs w:val="24"/>
        </w:rPr>
        <w:t>Комиссия по церковному имуществу и землевладениям</w:t>
      </w:r>
    </w:p>
    <w:p w14:paraId="552DC852" w14:textId="2E44218E" w:rsidR="006332AB" w:rsidRPr="00D66740" w:rsidRDefault="006332AB" w:rsidP="00C2270E">
      <w:pPr>
        <w:ind w:right="-185" w:firstLine="567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4A43DD">
        <w:rPr>
          <w:rFonts w:ascii="Times New Roman" w:hAnsi="Times New Roman"/>
          <w:color w:val="000000"/>
          <w:sz w:val="24"/>
          <w:szCs w:val="24"/>
        </w:rPr>
        <w:t xml:space="preserve">За 2019 год при содействии Правового управления Московской Патриархии в судах было получено положительное решение по признанию права собственности приходов и монастырей </w:t>
      </w:r>
      <w:r w:rsidRPr="004A43DD">
        <w:rPr>
          <w:rFonts w:ascii="Times New Roman" w:hAnsi="Times New Roman"/>
          <w:color w:val="000000"/>
          <w:sz w:val="24"/>
          <w:szCs w:val="24"/>
        </w:rPr>
        <w:lastRenderedPageBreak/>
        <w:t xml:space="preserve">на </w:t>
      </w:r>
      <w:r w:rsidRPr="004A43DD">
        <w:rPr>
          <w:rFonts w:ascii="Times New Roman" w:hAnsi="Times New Roman"/>
          <w:b/>
          <w:color w:val="000000"/>
          <w:sz w:val="24"/>
          <w:szCs w:val="24"/>
        </w:rPr>
        <w:t>60 (+30)</w:t>
      </w:r>
      <w:r w:rsidRPr="004A43DD">
        <w:rPr>
          <w:rFonts w:ascii="Times New Roman" w:hAnsi="Times New Roman"/>
          <w:color w:val="000000"/>
          <w:sz w:val="24"/>
          <w:szCs w:val="24"/>
        </w:rPr>
        <w:t xml:space="preserve"> капитальных строений, в стадии судебного рассмотрения находятся еще </w:t>
      </w:r>
      <w:r w:rsidR="00801C52">
        <w:rPr>
          <w:rFonts w:ascii="Times New Roman" w:hAnsi="Times New Roman"/>
          <w:b/>
          <w:color w:val="000000"/>
          <w:sz w:val="24"/>
          <w:szCs w:val="24"/>
        </w:rPr>
        <w:t>22 (–</w:t>
      </w:r>
      <w:r w:rsidRPr="004A43DD">
        <w:rPr>
          <w:rFonts w:ascii="Times New Roman" w:hAnsi="Times New Roman"/>
          <w:b/>
          <w:color w:val="000000"/>
          <w:sz w:val="24"/>
          <w:szCs w:val="24"/>
        </w:rPr>
        <w:t>35)</w:t>
      </w:r>
      <w:r w:rsidRPr="004A43DD">
        <w:rPr>
          <w:rFonts w:ascii="Times New Roman" w:hAnsi="Times New Roman"/>
          <w:color w:val="000000"/>
          <w:sz w:val="24"/>
          <w:szCs w:val="24"/>
        </w:rPr>
        <w:t xml:space="preserve"> зданий, иски по </w:t>
      </w:r>
      <w:r w:rsidRPr="004A43DD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4A43DD">
        <w:rPr>
          <w:rFonts w:ascii="Times New Roman" w:hAnsi="Times New Roman"/>
          <w:color w:val="000000"/>
          <w:sz w:val="24"/>
          <w:szCs w:val="24"/>
        </w:rPr>
        <w:t xml:space="preserve"> домам готовятся комиссией к подаче в суд. П</w:t>
      </w:r>
      <w:r w:rsidRPr="00F30010">
        <w:rPr>
          <w:rFonts w:ascii="Times New Roman" w:hAnsi="Times New Roman"/>
          <w:color w:val="000000"/>
          <w:sz w:val="24"/>
          <w:szCs w:val="24"/>
        </w:rPr>
        <w:t xml:space="preserve">ри участии комиссии суды апелляционной и кассационной инстанций подтвердили положительные решения Московского арбитражного суда по 64 зданиям, права на которые были признаны ранее. </w:t>
      </w:r>
    </w:p>
    <w:p w14:paraId="0CAE4843" w14:textId="77777777" w:rsidR="005620E6" w:rsidRDefault="006332AB" w:rsidP="005620E6">
      <w:pPr>
        <w:ind w:right="-185" w:firstLine="567"/>
        <w:rPr>
          <w:rFonts w:ascii="Times New Roman" w:hAnsi="Times New Roman"/>
          <w:color w:val="000000"/>
          <w:sz w:val="24"/>
          <w:szCs w:val="24"/>
        </w:rPr>
      </w:pPr>
      <w:r w:rsidRPr="00F30010">
        <w:rPr>
          <w:rFonts w:ascii="Times New Roman" w:hAnsi="Times New Roman"/>
          <w:color w:val="000000"/>
          <w:sz w:val="24"/>
          <w:szCs w:val="24"/>
        </w:rPr>
        <w:t>Для предотвращения сноса церковных построек было проведено 9 совещаний в Департаменте городского имущества.</w:t>
      </w:r>
    </w:p>
    <w:p w14:paraId="16C49220" w14:textId="1516D961" w:rsidR="006332AB" w:rsidRDefault="006332AB" w:rsidP="005620E6">
      <w:pPr>
        <w:ind w:right="-185" w:firstLine="567"/>
        <w:rPr>
          <w:rFonts w:ascii="Times New Roman" w:hAnsi="Times New Roman"/>
          <w:color w:val="000000"/>
          <w:sz w:val="24"/>
          <w:szCs w:val="24"/>
        </w:rPr>
      </w:pPr>
      <w:r w:rsidRPr="00F30010">
        <w:rPr>
          <w:rFonts w:ascii="Times New Roman" w:hAnsi="Times New Roman"/>
          <w:color w:val="000000"/>
          <w:sz w:val="24"/>
          <w:szCs w:val="24"/>
        </w:rPr>
        <w:t xml:space="preserve">В результате работы комиссии Правительство Москвы взамен помещений по ул. Щепкина, 35 передало в пользование нежилое помещение площадью </w:t>
      </w:r>
      <w:r w:rsidRPr="00801C52">
        <w:rPr>
          <w:rFonts w:ascii="Times New Roman" w:hAnsi="Times New Roman"/>
          <w:color w:val="000000"/>
          <w:sz w:val="24"/>
          <w:szCs w:val="24"/>
          <w:highlight w:val="yellow"/>
        </w:rPr>
        <w:t>177 м</w:t>
      </w:r>
      <w:r w:rsidRPr="00801C52">
        <w:rPr>
          <w:rFonts w:ascii="Times New Roman" w:hAnsi="Times New Roman"/>
          <w:color w:val="000000"/>
          <w:sz w:val="24"/>
          <w:szCs w:val="24"/>
          <w:highlight w:val="yellow"/>
          <w:vertAlign w:val="superscript"/>
        </w:rPr>
        <w:t>2</w:t>
      </w:r>
      <w:r w:rsidRPr="00801C52">
        <w:rPr>
          <w:rFonts w:ascii="Times New Roman" w:hAnsi="Times New Roman"/>
          <w:color w:val="000000"/>
          <w:sz w:val="24"/>
          <w:szCs w:val="24"/>
          <w:highlight w:val="yellow"/>
        </w:rPr>
        <w:t>. Приходу</w:t>
      </w:r>
      <w:r w:rsidRPr="00F30010">
        <w:rPr>
          <w:rFonts w:ascii="Times New Roman" w:hAnsi="Times New Roman"/>
          <w:color w:val="000000"/>
          <w:sz w:val="24"/>
          <w:szCs w:val="24"/>
        </w:rPr>
        <w:t xml:space="preserve"> храма Живоначальной Троицы в Хохлах.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 w:rsidRPr="00F25A76">
        <w:rPr>
          <w:rFonts w:ascii="Times New Roman" w:hAnsi="Times New Roman"/>
          <w:color w:val="000000"/>
          <w:sz w:val="24"/>
          <w:szCs w:val="24"/>
        </w:rPr>
        <w:t xml:space="preserve">авершена вся работа по передаче приходу храма Рождества Иоанна Предтечи </w:t>
      </w:r>
      <w:r>
        <w:rPr>
          <w:rFonts w:ascii="Times New Roman" w:hAnsi="Times New Roman"/>
          <w:color w:val="000000"/>
          <w:sz w:val="24"/>
          <w:szCs w:val="24"/>
        </w:rPr>
        <w:t xml:space="preserve">на Пресне двух зданий </w:t>
      </w:r>
      <w:r w:rsidRPr="00F25A76">
        <w:rPr>
          <w:rFonts w:ascii="Times New Roman" w:hAnsi="Times New Roman"/>
          <w:color w:val="000000"/>
          <w:sz w:val="24"/>
          <w:szCs w:val="24"/>
        </w:rPr>
        <w:t>общей площадью 195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0010">
        <w:rPr>
          <w:rFonts w:ascii="Times New Roman" w:hAnsi="Times New Roman"/>
          <w:color w:val="000000"/>
          <w:sz w:val="24"/>
          <w:szCs w:val="24"/>
        </w:rPr>
        <w:t>м</w:t>
      </w:r>
      <w:r w:rsidRPr="00F30010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F30010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287">
        <w:rPr>
          <w:rFonts w:ascii="Times New Roman" w:hAnsi="Times New Roman" w:cs="Times New Roman"/>
          <w:sz w:val="24"/>
          <w:szCs w:val="24"/>
        </w:rPr>
        <w:t>Ведется постоянная работа по имущественным вопросам с викариатством Новых территорий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972E68" w14:textId="77777777" w:rsidR="006332AB" w:rsidRPr="00F30010" w:rsidRDefault="006332AB" w:rsidP="006332AB">
      <w:pPr>
        <w:ind w:right="-185" w:firstLine="567"/>
        <w:rPr>
          <w:rFonts w:ascii="Times New Roman" w:hAnsi="Times New Roman"/>
          <w:color w:val="000000"/>
          <w:sz w:val="24"/>
          <w:szCs w:val="24"/>
        </w:rPr>
      </w:pPr>
      <w:r w:rsidRPr="00F30010">
        <w:rPr>
          <w:rFonts w:ascii="Times New Roman" w:hAnsi="Times New Roman"/>
          <w:color w:val="000000"/>
          <w:sz w:val="24"/>
          <w:szCs w:val="24"/>
        </w:rPr>
        <w:t>Продолжается деятельность по изменению конфигурации земельных участков некоторых приходов без потери их площади, в частности:</w:t>
      </w:r>
    </w:p>
    <w:p w14:paraId="5ADC3CB2" w14:textId="31E7FFD8" w:rsidR="006332AB" w:rsidRPr="00F30010" w:rsidRDefault="006332AB" w:rsidP="006332AB">
      <w:pPr>
        <w:pStyle w:val="a4"/>
        <w:numPr>
          <w:ilvl w:val="0"/>
          <w:numId w:val="21"/>
        </w:numPr>
        <w:ind w:right="-18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Московско</w:t>
      </w:r>
      <w:r w:rsidR="00C2270E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="00C2270E">
        <w:rPr>
          <w:rFonts w:ascii="Times New Roman" w:hAnsi="Times New Roman"/>
          <w:color w:val="000000"/>
          <w:sz w:val="24"/>
          <w:szCs w:val="24"/>
        </w:rPr>
        <w:t xml:space="preserve"> по</w:t>
      </w:r>
      <w:r>
        <w:rPr>
          <w:rFonts w:ascii="Times New Roman" w:hAnsi="Times New Roman"/>
          <w:color w:val="000000"/>
          <w:sz w:val="24"/>
          <w:szCs w:val="24"/>
        </w:rPr>
        <w:t>дворь</w:t>
      </w:r>
      <w:r w:rsidR="00C2270E"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Спасо-Преображенского Валаамского монастыря</w:t>
      </w:r>
      <w:r w:rsidRPr="00F30010">
        <w:rPr>
          <w:rFonts w:ascii="Times New Roman" w:hAnsi="Times New Roman"/>
          <w:color w:val="000000"/>
          <w:sz w:val="24"/>
          <w:szCs w:val="24"/>
        </w:rPr>
        <w:t>.</w:t>
      </w:r>
    </w:p>
    <w:p w14:paraId="4E116EAD" w14:textId="65965E35" w:rsidR="006332AB" w:rsidRPr="00F30010" w:rsidRDefault="006332AB" w:rsidP="006332AB">
      <w:pPr>
        <w:pStyle w:val="a4"/>
        <w:numPr>
          <w:ilvl w:val="0"/>
          <w:numId w:val="21"/>
        </w:numPr>
        <w:ind w:right="-185"/>
        <w:rPr>
          <w:rFonts w:ascii="Times New Roman" w:hAnsi="Times New Roman"/>
          <w:color w:val="000000"/>
          <w:sz w:val="24"/>
          <w:szCs w:val="24"/>
        </w:rPr>
      </w:pPr>
      <w:r w:rsidRPr="00F30010">
        <w:rPr>
          <w:rFonts w:ascii="Times New Roman" w:hAnsi="Times New Roman"/>
          <w:color w:val="000000"/>
          <w:sz w:val="24"/>
          <w:szCs w:val="24"/>
        </w:rPr>
        <w:t>Приход</w:t>
      </w:r>
      <w:r w:rsidR="00C2270E">
        <w:rPr>
          <w:rFonts w:ascii="Times New Roman" w:hAnsi="Times New Roman"/>
          <w:color w:val="000000"/>
          <w:sz w:val="24"/>
          <w:szCs w:val="24"/>
        </w:rPr>
        <w:t>а</w:t>
      </w:r>
      <w:r w:rsidRPr="00F30010">
        <w:rPr>
          <w:rFonts w:ascii="Times New Roman" w:hAnsi="Times New Roman"/>
          <w:color w:val="000000"/>
          <w:sz w:val="24"/>
          <w:szCs w:val="24"/>
        </w:rPr>
        <w:t xml:space="preserve"> храма </w:t>
      </w:r>
      <w:r>
        <w:rPr>
          <w:rFonts w:ascii="Times New Roman" w:hAnsi="Times New Roman"/>
          <w:color w:val="000000"/>
          <w:sz w:val="24"/>
          <w:szCs w:val="24"/>
        </w:rPr>
        <w:t>святителя Тихона, Патриарха Всероссийского, в пос. Московском</w:t>
      </w:r>
      <w:r w:rsidRPr="00F30010">
        <w:rPr>
          <w:rFonts w:ascii="Times New Roman" w:hAnsi="Times New Roman"/>
          <w:color w:val="000000"/>
          <w:sz w:val="24"/>
          <w:szCs w:val="24"/>
        </w:rPr>
        <w:t>.</w:t>
      </w:r>
    </w:p>
    <w:p w14:paraId="0DCFBFE9" w14:textId="10484709" w:rsidR="006332AB" w:rsidRPr="00F30010" w:rsidRDefault="006332AB" w:rsidP="006332AB">
      <w:pPr>
        <w:pStyle w:val="a4"/>
        <w:numPr>
          <w:ilvl w:val="0"/>
          <w:numId w:val="21"/>
        </w:numPr>
        <w:ind w:right="-185"/>
        <w:rPr>
          <w:rFonts w:ascii="Times New Roman" w:hAnsi="Times New Roman"/>
          <w:color w:val="000000"/>
          <w:sz w:val="24"/>
          <w:szCs w:val="24"/>
        </w:rPr>
      </w:pPr>
      <w:r w:rsidRPr="00F30010">
        <w:rPr>
          <w:rFonts w:ascii="Times New Roman" w:hAnsi="Times New Roman"/>
          <w:color w:val="000000"/>
          <w:sz w:val="24"/>
          <w:szCs w:val="24"/>
        </w:rPr>
        <w:t>Приход</w:t>
      </w:r>
      <w:r w:rsidR="00C2270E">
        <w:rPr>
          <w:rFonts w:ascii="Times New Roman" w:hAnsi="Times New Roman"/>
          <w:color w:val="000000"/>
          <w:sz w:val="24"/>
          <w:szCs w:val="24"/>
        </w:rPr>
        <w:t>а</w:t>
      </w:r>
      <w:r w:rsidRPr="00F30010">
        <w:rPr>
          <w:rFonts w:ascii="Times New Roman" w:hAnsi="Times New Roman"/>
          <w:color w:val="000000"/>
          <w:sz w:val="24"/>
          <w:szCs w:val="24"/>
        </w:rPr>
        <w:t xml:space="preserve"> храма </w:t>
      </w:r>
      <w:r>
        <w:rPr>
          <w:rFonts w:ascii="Times New Roman" w:hAnsi="Times New Roman"/>
          <w:color w:val="000000"/>
          <w:sz w:val="24"/>
          <w:szCs w:val="24"/>
        </w:rPr>
        <w:t>святителя Димитрия, митрополита Ростовского, в Очакове</w:t>
      </w:r>
      <w:r w:rsidRPr="00F30010">
        <w:rPr>
          <w:rFonts w:ascii="Times New Roman" w:hAnsi="Times New Roman"/>
          <w:color w:val="000000"/>
          <w:sz w:val="24"/>
          <w:szCs w:val="24"/>
        </w:rPr>
        <w:t>.</w:t>
      </w:r>
    </w:p>
    <w:p w14:paraId="7602180C" w14:textId="77777777" w:rsidR="006332AB" w:rsidRDefault="006332AB" w:rsidP="006332AB">
      <w:pPr>
        <w:pStyle w:val="Body1"/>
        <w:spacing w:line="240" w:lineRule="auto"/>
        <w:ind w:firstLine="567"/>
        <w:jc w:val="both"/>
        <w:rPr>
          <w:szCs w:val="24"/>
        </w:rPr>
      </w:pPr>
      <w:r w:rsidRPr="00F25A76">
        <w:rPr>
          <w:szCs w:val="24"/>
        </w:rPr>
        <w:t>В течение отчетного периода был совершен ряд посещений приходов и монастырей, а также викариатств г. Москвы для оперативного выявления и решения имущественных вопросов.</w:t>
      </w:r>
    </w:p>
    <w:p w14:paraId="49616C5C" w14:textId="77777777" w:rsidR="006332AB" w:rsidRDefault="006332AB" w:rsidP="006332AB">
      <w:pPr>
        <w:pStyle w:val="Body1"/>
        <w:spacing w:line="240" w:lineRule="auto"/>
        <w:ind w:firstLine="567"/>
        <w:jc w:val="both"/>
        <w:rPr>
          <w:szCs w:val="24"/>
        </w:rPr>
      </w:pPr>
    </w:p>
    <w:p w14:paraId="3986E3C2" w14:textId="77777777" w:rsidR="006332AB" w:rsidRPr="00820EC6" w:rsidRDefault="006332AB" w:rsidP="006332AB">
      <w:pPr>
        <w:ind w:firstLine="709"/>
        <w:rPr>
          <w:rFonts w:ascii="Times New Roman" w:hAnsi="Times New Roman"/>
          <w:b/>
          <w:i/>
          <w:sz w:val="24"/>
          <w:szCs w:val="24"/>
        </w:rPr>
      </w:pPr>
      <w:r w:rsidRPr="00820EC6">
        <w:rPr>
          <w:rFonts w:ascii="Times New Roman" w:hAnsi="Times New Roman"/>
          <w:b/>
          <w:i/>
          <w:sz w:val="24"/>
          <w:szCs w:val="24"/>
        </w:rPr>
        <w:t>Ревизионная комиссия</w:t>
      </w:r>
    </w:p>
    <w:p w14:paraId="06DC5742" w14:textId="4DC94005" w:rsidR="006332AB" w:rsidRDefault="006332AB" w:rsidP="006332AB">
      <w:pPr>
        <w:ind w:firstLine="709"/>
        <w:rPr>
          <w:rFonts w:ascii="Times New Roman" w:hAnsi="Times New Roman"/>
          <w:bCs/>
          <w:sz w:val="24"/>
          <w:szCs w:val="24"/>
        </w:rPr>
      </w:pPr>
      <w:r w:rsidRPr="00E61EF0">
        <w:rPr>
          <w:rFonts w:ascii="Times New Roman" w:hAnsi="Times New Roman"/>
          <w:bCs/>
          <w:sz w:val="24"/>
          <w:szCs w:val="24"/>
        </w:rPr>
        <w:t>Как и в прошлом году</w:t>
      </w:r>
      <w:r w:rsidR="00801C52">
        <w:rPr>
          <w:rFonts w:ascii="Times New Roman" w:hAnsi="Times New Roman"/>
          <w:bCs/>
          <w:sz w:val="24"/>
          <w:szCs w:val="24"/>
        </w:rPr>
        <w:t>,</w:t>
      </w:r>
      <w:r w:rsidRPr="00E61EF0">
        <w:rPr>
          <w:rFonts w:ascii="Times New Roman" w:hAnsi="Times New Roman"/>
          <w:bCs/>
          <w:sz w:val="24"/>
          <w:szCs w:val="24"/>
        </w:rPr>
        <w:t xml:space="preserve"> члены комиссии осуществля</w:t>
      </w:r>
      <w:r>
        <w:rPr>
          <w:rFonts w:ascii="Times New Roman" w:hAnsi="Times New Roman"/>
          <w:bCs/>
          <w:sz w:val="24"/>
          <w:szCs w:val="24"/>
        </w:rPr>
        <w:t>ли прием годовых отчетов за 2018 </w:t>
      </w:r>
      <w:r w:rsidRPr="00E61EF0">
        <w:rPr>
          <w:rFonts w:ascii="Times New Roman" w:hAnsi="Times New Roman"/>
          <w:bCs/>
          <w:sz w:val="24"/>
          <w:szCs w:val="24"/>
        </w:rPr>
        <w:t xml:space="preserve">г., а также контроль за правильной и своевременной передачей дел приходов при смене настоятеля. В отчетном году комиссия осуществила передачу </w:t>
      </w:r>
      <w:r>
        <w:rPr>
          <w:rFonts w:ascii="Times New Roman" w:hAnsi="Times New Roman"/>
          <w:bCs/>
          <w:sz w:val="24"/>
          <w:szCs w:val="24"/>
        </w:rPr>
        <w:t xml:space="preserve">дел </w:t>
      </w:r>
      <w:r w:rsidRPr="00E61EF0">
        <w:rPr>
          <w:rFonts w:ascii="Times New Roman" w:hAnsi="Times New Roman"/>
          <w:bCs/>
          <w:sz w:val="24"/>
          <w:szCs w:val="24"/>
        </w:rPr>
        <w:t xml:space="preserve">в </w:t>
      </w:r>
      <w:r>
        <w:rPr>
          <w:rFonts w:ascii="Times New Roman" w:hAnsi="Times New Roman"/>
          <w:bCs/>
          <w:sz w:val="24"/>
          <w:szCs w:val="24"/>
        </w:rPr>
        <w:t xml:space="preserve">23 московских храмах. </w:t>
      </w:r>
    </w:p>
    <w:p w14:paraId="3AD7038A" w14:textId="77777777" w:rsidR="006332AB" w:rsidRPr="00212EF3" w:rsidRDefault="006332AB" w:rsidP="006332AB">
      <w:pPr>
        <w:pStyle w:val="a4"/>
        <w:rPr>
          <w:rFonts w:ascii="Times New Roman" w:hAnsi="Times New Roman"/>
          <w:bCs/>
          <w:sz w:val="24"/>
          <w:szCs w:val="24"/>
        </w:rPr>
      </w:pPr>
    </w:p>
    <w:p w14:paraId="65AF886B" w14:textId="77777777" w:rsidR="006332AB" w:rsidRPr="00820EC6" w:rsidRDefault="006332AB" w:rsidP="006332AB">
      <w:pPr>
        <w:ind w:firstLine="709"/>
        <w:rPr>
          <w:rFonts w:ascii="Times New Roman" w:hAnsi="Times New Roman"/>
          <w:b/>
          <w:i/>
          <w:sz w:val="24"/>
          <w:szCs w:val="24"/>
        </w:rPr>
      </w:pPr>
      <w:r w:rsidRPr="00820EC6">
        <w:rPr>
          <w:rFonts w:ascii="Times New Roman" w:hAnsi="Times New Roman"/>
          <w:b/>
          <w:i/>
          <w:sz w:val="24"/>
          <w:szCs w:val="24"/>
        </w:rPr>
        <w:t>Дисциплинарная комиссия</w:t>
      </w:r>
    </w:p>
    <w:p w14:paraId="1A114F0F" w14:textId="77B0C8C6" w:rsidR="006332AB" w:rsidRPr="006332AB" w:rsidRDefault="006332AB" w:rsidP="006332AB">
      <w:pPr>
        <w:ind w:right="-185" w:firstLine="708"/>
        <w:rPr>
          <w:rFonts w:ascii="Times New Roman" w:hAnsi="Times New Roman"/>
          <w:sz w:val="24"/>
          <w:szCs w:val="24"/>
        </w:rPr>
      </w:pPr>
      <w:r w:rsidRPr="00100C2B">
        <w:rPr>
          <w:rFonts w:ascii="Times New Roman" w:hAnsi="Times New Roman"/>
          <w:sz w:val="24"/>
          <w:szCs w:val="24"/>
        </w:rPr>
        <w:t>За 201</w:t>
      </w:r>
      <w:r w:rsidR="00BC7443">
        <w:rPr>
          <w:rFonts w:ascii="Times New Roman" w:hAnsi="Times New Roman"/>
          <w:sz w:val="24"/>
          <w:szCs w:val="24"/>
        </w:rPr>
        <w:t>9 </w:t>
      </w:r>
      <w:r w:rsidRPr="00100C2B">
        <w:rPr>
          <w:rFonts w:ascii="Times New Roman" w:hAnsi="Times New Roman"/>
          <w:sz w:val="24"/>
          <w:szCs w:val="24"/>
        </w:rPr>
        <w:t xml:space="preserve">г. комиссия провела </w:t>
      </w:r>
      <w:r w:rsidRPr="00100C2B">
        <w:rPr>
          <w:rFonts w:ascii="Times New Roman" w:hAnsi="Times New Roman"/>
          <w:b/>
          <w:sz w:val="24"/>
          <w:szCs w:val="24"/>
        </w:rPr>
        <w:t>15</w:t>
      </w:r>
      <w:r w:rsidRPr="00100C2B">
        <w:rPr>
          <w:rFonts w:ascii="Times New Roman" w:hAnsi="Times New Roman"/>
          <w:sz w:val="24"/>
          <w:szCs w:val="24"/>
        </w:rPr>
        <w:t xml:space="preserve"> заседаний (6 из них — выездные), на которых разбирались личные дела 10 штатных клириков Московской епархии и 1 насельника ставропигиального монастыря. Личные встречи членов комиссии был</w:t>
      </w:r>
      <w:r w:rsidR="00820336">
        <w:rPr>
          <w:rFonts w:ascii="Times New Roman" w:hAnsi="Times New Roman"/>
          <w:sz w:val="24"/>
          <w:szCs w:val="24"/>
        </w:rPr>
        <w:t>и проведены со всеми клириками.</w:t>
      </w:r>
    </w:p>
    <w:p w14:paraId="2512B24A" w14:textId="1EF3BCEF" w:rsidR="006332AB" w:rsidRDefault="006332AB" w:rsidP="006332AB">
      <w:pPr>
        <w:ind w:right="-185" w:firstLine="708"/>
        <w:rPr>
          <w:rFonts w:ascii="Times New Roman" w:hAnsi="Times New Roman"/>
          <w:sz w:val="24"/>
          <w:szCs w:val="24"/>
        </w:rPr>
      </w:pPr>
      <w:r w:rsidRPr="00100C2B">
        <w:rPr>
          <w:rFonts w:ascii="Times New Roman" w:hAnsi="Times New Roman"/>
          <w:sz w:val="24"/>
          <w:szCs w:val="24"/>
        </w:rPr>
        <w:t>По результатам обсуждений 3 из рассматриваемых дел были переданы в распоряжение Церковного суда, после изучения представленных материалов обвинения сняты в отношении 3 клириков. По делу 1 клирика комиссия обратилась к Святейшему Патриарху с просьбой о запрещении в священнослужении до выполнения клириком поставленных условий. Ещ</w:t>
      </w:r>
      <w:r w:rsidR="002F472C">
        <w:rPr>
          <w:rFonts w:ascii="Times New Roman" w:hAnsi="Times New Roman"/>
          <w:sz w:val="24"/>
          <w:szCs w:val="24"/>
        </w:rPr>
        <w:t>е</w:t>
      </w:r>
      <w:r w:rsidRPr="00100C2B">
        <w:rPr>
          <w:rFonts w:ascii="Times New Roman" w:hAnsi="Times New Roman"/>
          <w:sz w:val="24"/>
          <w:szCs w:val="24"/>
        </w:rPr>
        <w:t xml:space="preserve"> по 4 делам Святейшему Патриарху представлены выводы комиссии.</w:t>
      </w:r>
    </w:p>
    <w:p w14:paraId="362E0CEB" w14:textId="77777777" w:rsidR="006332AB" w:rsidRDefault="006332AB" w:rsidP="006332AB">
      <w:pPr>
        <w:ind w:right="-185" w:firstLine="708"/>
        <w:rPr>
          <w:rFonts w:ascii="Times New Roman" w:hAnsi="Times New Roman"/>
          <w:b/>
          <w:i/>
          <w:sz w:val="24"/>
          <w:szCs w:val="24"/>
        </w:rPr>
      </w:pPr>
    </w:p>
    <w:p w14:paraId="1FB252B0" w14:textId="77777777" w:rsidR="006332AB" w:rsidRPr="00820EC6" w:rsidRDefault="006332AB" w:rsidP="006332AB">
      <w:pPr>
        <w:ind w:right="-185" w:firstLine="708"/>
        <w:rPr>
          <w:rFonts w:ascii="Times New Roman" w:hAnsi="Times New Roman"/>
          <w:b/>
          <w:i/>
          <w:sz w:val="24"/>
          <w:szCs w:val="24"/>
        </w:rPr>
      </w:pPr>
      <w:r w:rsidRPr="00820EC6">
        <w:rPr>
          <w:rFonts w:ascii="Times New Roman" w:hAnsi="Times New Roman"/>
          <w:b/>
          <w:i/>
          <w:sz w:val="24"/>
          <w:szCs w:val="24"/>
        </w:rPr>
        <w:t>Церковный суд</w:t>
      </w:r>
    </w:p>
    <w:p w14:paraId="171AF013" w14:textId="06303B46" w:rsidR="006332AB" w:rsidRPr="002F31E8" w:rsidRDefault="006332AB" w:rsidP="006332AB">
      <w:pPr>
        <w:ind w:right="-185" w:firstLine="708"/>
        <w:rPr>
          <w:rFonts w:ascii="Times New Roman" w:hAnsi="Times New Roman"/>
          <w:sz w:val="24"/>
          <w:szCs w:val="24"/>
        </w:rPr>
      </w:pPr>
      <w:r w:rsidRPr="002F31E8">
        <w:rPr>
          <w:rFonts w:ascii="Times New Roman" w:hAnsi="Times New Roman"/>
          <w:sz w:val="24"/>
          <w:szCs w:val="24"/>
        </w:rPr>
        <w:t>В 201</w:t>
      </w:r>
      <w:r>
        <w:rPr>
          <w:rFonts w:ascii="Times New Roman" w:hAnsi="Times New Roman"/>
          <w:sz w:val="24"/>
          <w:szCs w:val="24"/>
        </w:rPr>
        <w:t>9</w:t>
      </w:r>
      <w:r w:rsidRPr="002F31E8">
        <w:rPr>
          <w:rFonts w:ascii="Times New Roman" w:hAnsi="Times New Roman"/>
          <w:sz w:val="24"/>
          <w:szCs w:val="24"/>
        </w:rPr>
        <w:t xml:space="preserve"> году </w:t>
      </w:r>
      <w:r w:rsidR="00740604">
        <w:rPr>
          <w:rFonts w:ascii="Times New Roman" w:hAnsi="Times New Roman"/>
          <w:sz w:val="24"/>
          <w:szCs w:val="24"/>
        </w:rPr>
        <w:t>епархиальным церковным судом города</w:t>
      </w:r>
      <w:r w:rsidRPr="002F31E8">
        <w:rPr>
          <w:rFonts w:ascii="Times New Roman" w:hAnsi="Times New Roman"/>
          <w:sz w:val="24"/>
          <w:szCs w:val="24"/>
        </w:rPr>
        <w:t xml:space="preserve"> Москвы были вынесены решения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2F31E8">
        <w:rPr>
          <w:rFonts w:ascii="Times New Roman" w:hAnsi="Times New Roman"/>
          <w:sz w:val="24"/>
          <w:szCs w:val="24"/>
        </w:rPr>
        <w:t xml:space="preserve">б извержении </w:t>
      </w:r>
      <w:r w:rsidR="00BC7443">
        <w:rPr>
          <w:rFonts w:ascii="Times New Roman" w:hAnsi="Times New Roman"/>
          <w:sz w:val="24"/>
          <w:szCs w:val="24"/>
        </w:rPr>
        <w:t xml:space="preserve">из </w:t>
      </w:r>
      <w:r w:rsidRPr="002F31E8">
        <w:rPr>
          <w:rFonts w:ascii="Times New Roman" w:hAnsi="Times New Roman"/>
          <w:sz w:val="24"/>
          <w:szCs w:val="24"/>
        </w:rPr>
        <w:t>священного сана</w:t>
      </w:r>
      <w:r w:rsidR="005620E6">
        <w:rPr>
          <w:rFonts w:ascii="Times New Roman" w:hAnsi="Times New Roman"/>
          <w:sz w:val="24"/>
          <w:szCs w:val="24"/>
        </w:rPr>
        <w:t xml:space="preserve"> </w:t>
      </w:r>
      <w:r w:rsidR="00740604">
        <w:rPr>
          <w:rFonts w:ascii="Times New Roman" w:hAnsi="Times New Roman"/>
          <w:sz w:val="24"/>
          <w:szCs w:val="24"/>
        </w:rPr>
        <w:t xml:space="preserve">6 </w:t>
      </w:r>
      <w:r w:rsidR="005620E6">
        <w:rPr>
          <w:rFonts w:ascii="Times New Roman" w:hAnsi="Times New Roman"/>
          <w:sz w:val="24"/>
          <w:szCs w:val="24"/>
        </w:rPr>
        <w:t>клириков Москвы и ставропигиальных монастырей</w:t>
      </w:r>
      <w:r>
        <w:rPr>
          <w:rFonts w:ascii="Times New Roman" w:hAnsi="Times New Roman"/>
          <w:sz w:val="24"/>
          <w:szCs w:val="24"/>
        </w:rPr>
        <w:t>:</w:t>
      </w:r>
    </w:p>
    <w:p w14:paraId="7F78BCF9" w14:textId="556EA484" w:rsidR="006332AB" w:rsidRDefault="006332AB" w:rsidP="006332AB">
      <w:pPr>
        <w:pStyle w:val="a4"/>
        <w:numPr>
          <w:ilvl w:val="0"/>
          <w:numId w:val="22"/>
        </w:numPr>
        <w:ind w:left="1068" w:right="-185"/>
        <w:rPr>
          <w:rFonts w:ascii="Times New Roman" w:hAnsi="Times New Roman"/>
          <w:sz w:val="24"/>
          <w:szCs w:val="24"/>
        </w:rPr>
      </w:pPr>
      <w:r w:rsidRPr="002F31E8">
        <w:rPr>
          <w:rFonts w:ascii="Times New Roman" w:hAnsi="Times New Roman"/>
          <w:i/>
          <w:sz w:val="24"/>
          <w:szCs w:val="24"/>
        </w:rPr>
        <w:t>иерея Георгия Видякина</w:t>
      </w:r>
      <w:r w:rsidRPr="002F31E8">
        <w:rPr>
          <w:rFonts w:ascii="Times New Roman" w:hAnsi="Times New Roman"/>
          <w:sz w:val="24"/>
          <w:szCs w:val="24"/>
        </w:rPr>
        <w:t>;</w:t>
      </w:r>
    </w:p>
    <w:p w14:paraId="55F6A5E0" w14:textId="02BA5D6B" w:rsidR="006332AB" w:rsidRPr="002F31E8" w:rsidRDefault="006332AB" w:rsidP="006332AB">
      <w:pPr>
        <w:pStyle w:val="a4"/>
        <w:numPr>
          <w:ilvl w:val="0"/>
          <w:numId w:val="22"/>
        </w:numPr>
        <w:ind w:left="1068" w:right="-185"/>
        <w:rPr>
          <w:rFonts w:ascii="Times New Roman" w:hAnsi="Times New Roman"/>
          <w:sz w:val="24"/>
          <w:szCs w:val="24"/>
        </w:rPr>
      </w:pPr>
      <w:r w:rsidRPr="00805E2C">
        <w:rPr>
          <w:rFonts w:ascii="Times New Roman" w:hAnsi="Times New Roman"/>
          <w:i/>
          <w:sz w:val="24"/>
          <w:szCs w:val="24"/>
        </w:rPr>
        <w:t>иерея Димитрия Ефанова</w:t>
      </w:r>
      <w:r>
        <w:rPr>
          <w:rFonts w:ascii="Times New Roman" w:hAnsi="Times New Roman"/>
          <w:sz w:val="24"/>
          <w:szCs w:val="24"/>
        </w:rPr>
        <w:t>;</w:t>
      </w:r>
    </w:p>
    <w:p w14:paraId="7246614E" w14:textId="77FD43DD" w:rsidR="006332AB" w:rsidRDefault="006332AB" w:rsidP="006332AB">
      <w:pPr>
        <w:pStyle w:val="a4"/>
        <w:numPr>
          <w:ilvl w:val="0"/>
          <w:numId w:val="22"/>
        </w:numPr>
        <w:ind w:left="1068" w:right="-185"/>
        <w:rPr>
          <w:rFonts w:ascii="Times New Roman" w:hAnsi="Times New Roman"/>
          <w:sz w:val="24"/>
          <w:szCs w:val="24"/>
        </w:rPr>
      </w:pPr>
      <w:r w:rsidRPr="002F31E8">
        <w:rPr>
          <w:rFonts w:ascii="Times New Roman" w:hAnsi="Times New Roman"/>
          <w:i/>
          <w:sz w:val="24"/>
          <w:szCs w:val="24"/>
        </w:rPr>
        <w:t>иерея Романа Яковлева</w:t>
      </w:r>
      <w:r w:rsidR="00740604">
        <w:rPr>
          <w:rFonts w:ascii="Times New Roman" w:hAnsi="Times New Roman"/>
          <w:sz w:val="24"/>
          <w:szCs w:val="24"/>
        </w:rPr>
        <w:t>;</w:t>
      </w:r>
    </w:p>
    <w:p w14:paraId="4A2162E8" w14:textId="5991C292" w:rsidR="00740604" w:rsidRPr="00740604" w:rsidRDefault="00740604" w:rsidP="006332AB">
      <w:pPr>
        <w:pStyle w:val="a4"/>
        <w:numPr>
          <w:ilvl w:val="0"/>
          <w:numId w:val="22"/>
        </w:numPr>
        <w:ind w:left="1068" w:right="-1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иеромонаха Никодима (Шматько)</w:t>
      </w:r>
      <w:r>
        <w:rPr>
          <w:rFonts w:ascii="Times New Roman" w:hAnsi="Times New Roman"/>
          <w:iCs/>
          <w:sz w:val="24"/>
          <w:szCs w:val="24"/>
        </w:rPr>
        <w:t>;</w:t>
      </w:r>
    </w:p>
    <w:p w14:paraId="47E23195" w14:textId="6E414D87" w:rsidR="00740604" w:rsidRPr="00740604" w:rsidRDefault="00740604" w:rsidP="006332AB">
      <w:pPr>
        <w:pStyle w:val="a4"/>
        <w:numPr>
          <w:ilvl w:val="0"/>
          <w:numId w:val="22"/>
        </w:numPr>
        <w:ind w:left="1068" w:right="-1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иеромонаха Силуана (Волобуева)</w:t>
      </w:r>
      <w:r>
        <w:rPr>
          <w:rFonts w:ascii="Times New Roman" w:hAnsi="Times New Roman"/>
          <w:iCs/>
          <w:sz w:val="24"/>
          <w:szCs w:val="24"/>
        </w:rPr>
        <w:t>;</w:t>
      </w:r>
    </w:p>
    <w:p w14:paraId="5A482BED" w14:textId="74B618C2" w:rsidR="00740604" w:rsidRPr="002F31E8" w:rsidRDefault="00740604" w:rsidP="006332AB">
      <w:pPr>
        <w:pStyle w:val="a4"/>
        <w:numPr>
          <w:ilvl w:val="0"/>
          <w:numId w:val="22"/>
        </w:numPr>
        <w:ind w:left="1068" w:right="-1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иеродиакона Варсонофия (Солопова)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110FF2DD" w14:textId="77777777" w:rsidR="006332AB" w:rsidRPr="00CB5D1C" w:rsidRDefault="006332AB" w:rsidP="006332AB">
      <w:pPr>
        <w:ind w:left="1068" w:right="-185"/>
        <w:rPr>
          <w:rFonts w:ascii="Times New Roman" w:hAnsi="Times New Roman"/>
          <w:sz w:val="24"/>
          <w:szCs w:val="24"/>
        </w:rPr>
      </w:pPr>
    </w:p>
    <w:p w14:paraId="2BE4AFC6" w14:textId="6666D2EB" w:rsidR="006332AB" w:rsidRPr="00820EC6" w:rsidRDefault="006332AB" w:rsidP="006332AB">
      <w:pPr>
        <w:pStyle w:val="Style4"/>
        <w:widowControl/>
        <w:spacing w:line="240" w:lineRule="auto"/>
        <w:ind w:firstLine="709"/>
        <w:rPr>
          <w:rStyle w:val="FontStyle11"/>
          <w:b/>
          <w:i/>
          <w:sz w:val="24"/>
          <w:szCs w:val="24"/>
        </w:rPr>
      </w:pPr>
      <w:r w:rsidRPr="00820EC6">
        <w:rPr>
          <w:rStyle w:val="FontStyle11"/>
          <w:b/>
          <w:i/>
          <w:sz w:val="24"/>
          <w:szCs w:val="24"/>
        </w:rPr>
        <w:t>Комисси</w:t>
      </w:r>
      <w:r w:rsidR="00801C52">
        <w:rPr>
          <w:rStyle w:val="FontStyle11"/>
          <w:b/>
          <w:i/>
          <w:sz w:val="24"/>
          <w:szCs w:val="24"/>
        </w:rPr>
        <w:t>я</w:t>
      </w:r>
      <w:r w:rsidRPr="00820EC6">
        <w:rPr>
          <w:rStyle w:val="FontStyle11"/>
          <w:b/>
          <w:i/>
          <w:sz w:val="24"/>
          <w:szCs w:val="24"/>
        </w:rPr>
        <w:t xml:space="preserve"> по протокольному обеспечению церковных мероприятий</w:t>
      </w:r>
    </w:p>
    <w:p w14:paraId="7F380E33" w14:textId="77777777" w:rsidR="006332AB" w:rsidRPr="00883D72" w:rsidRDefault="006332AB" w:rsidP="006332AB">
      <w:pPr>
        <w:pStyle w:val="Style4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883D72">
        <w:rPr>
          <w:rStyle w:val="FontStyle11"/>
          <w:sz w:val="24"/>
          <w:szCs w:val="24"/>
        </w:rPr>
        <w:t>В 2019 г. участвовала в организации и проведении следующих мероприятий:</w:t>
      </w:r>
    </w:p>
    <w:p w14:paraId="2485C17A" w14:textId="7BB0E51C" w:rsidR="006332AB" w:rsidRPr="00883D72" w:rsidRDefault="00801C52" w:rsidP="006332AB">
      <w:pPr>
        <w:pStyle w:val="Style4"/>
        <w:numPr>
          <w:ilvl w:val="0"/>
          <w:numId w:val="14"/>
        </w:numPr>
        <w:spacing w:line="240" w:lineRule="auto"/>
      </w:pPr>
      <w:r>
        <w:t>Торжеств по случаю 10-летия и</w:t>
      </w:r>
      <w:r w:rsidR="006332AB" w:rsidRPr="00883D72">
        <w:t xml:space="preserve">нтронизации Святейшего Патриарха Кирилла 27 января </w:t>
      </w:r>
      <w:r w:rsidR="002F472C">
        <w:t>—</w:t>
      </w:r>
      <w:r w:rsidR="006332AB" w:rsidRPr="00883D72">
        <w:t xml:space="preserve"> 1 февраля.</w:t>
      </w:r>
    </w:p>
    <w:p w14:paraId="3A5C1E0B" w14:textId="77777777" w:rsidR="006332AB" w:rsidRPr="00883D72" w:rsidRDefault="006332AB" w:rsidP="006332AB">
      <w:pPr>
        <w:pStyle w:val="Style4"/>
        <w:numPr>
          <w:ilvl w:val="0"/>
          <w:numId w:val="14"/>
        </w:numPr>
        <w:spacing w:line="240" w:lineRule="auto"/>
      </w:pPr>
      <w:r w:rsidRPr="00883D72">
        <w:t>Богослужения на Бутовском полигоне 18 мая.</w:t>
      </w:r>
    </w:p>
    <w:p w14:paraId="7AF952BA" w14:textId="77777777" w:rsidR="006332AB" w:rsidRPr="00883D72" w:rsidRDefault="006332AB" w:rsidP="006332AB">
      <w:pPr>
        <w:pStyle w:val="Style4"/>
        <w:numPr>
          <w:ilvl w:val="0"/>
          <w:numId w:val="14"/>
        </w:numPr>
        <w:spacing w:line="240" w:lineRule="auto"/>
      </w:pPr>
      <w:r w:rsidRPr="00883D72">
        <w:t>Церковно-государственного празднования Дня славянской письменности и культуры 24 мая.</w:t>
      </w:r>
    </w:p>
    <w:p w14:paraId="49E79564" w14:textId="6255CE06" w:rsidR="006332AB" w:rsidRPr="00883D72" w:rsidRDefault="00801C52" w:rsidP="006332AB">
      <w:pPr>
        <w:pStyle w:val="Style4"/>
        <w:numPr>
          <w:ilvl w:val="0"/>
          <w:numId w:val="14"/>
        </w:numPr>
        <w:spacing w:line="240" w:lineRule="auto"/>
      </w:pPr>
      <w:r>
        <w:lastRenderedPageBreak/>
        <w:t>Возложения венков к м</w:t>
      </w:r>
      <w:r w:rsidR="006332AB" w:rsidRPr="00883D72">
        <w:t>огиле Неизвестного солдата в Александровском саду 23 февраля, 8 мая и 22 июня.</w:t>
      </w:r>
    </w:p>
    <w:p w14:paraId="545B05DA" w14:textId="77777777" w:rsidR="006332AB" w:rsidRPr="00883D72" w:rsidRDefault="006332AB" w:rsidP="006332AB">
      <w:pPr>
        <w:pStyle w:val="Style4"/>
        <w:numPr>
          <w:ilvl w:val="0"/>
          <w:numId w:val="14"/>
        </w:numPr>
        <w:spacing w:line="240" w:lineRule="auto"/>
      </w:pPr>
      <w:r w:rsidRPr="00883D72">
        <w:t>Принесения мощей благоверных князей Петра и Февронии Муромских 14</w:t>
      </w:r>
      <w:r>
        <w:t>-</w:t>
      </w:r>
      <w:r w:rsidRPr="00883D72">
        <w:t>21 июля.</w:t>
      </w:r>
    </w:p>
    <w:p w14:paraId="42FC64F2" w14:textId="77777777" w:rsidR="006332AB" w:rsidRDefault="006332AB" w:rsidP="006332AB">
      <w:pPr>
        <w:pStyle w:val="Style4"/>
        <w:numPr>
          <w:ilvl w:val="0"/>
          <w:numId w:val="14"/>
        </w:numPr>
        <w:spacing w:line="240" w:lineRule="auto"/>
      </w:pPr>
      <w:r w:rsidRPr="00883D72">
        <w:t>Праздничных торжеств по случаю дня Крещения Руси</w:t>
      </w:r>
      <w:r>
        <w:t xml:space="preserve"> 28 июля</w:t>
      </w:r>
      <w:r w:rsidRPr="00883D72">
        <w:t>.</w:t>
      </w:r>
    </w:p>
    <w:p w14:paraId="67B96F34" w14:textId="77777777" w:rsidR="006332AB" w:rsidRDefault="006332AB" w:rsidP="006332AB">
      <w:pPr>
        <w:pStyle w:val="Style4"/>
        <w:numPr>
          <w:ilvl w:val="0"/>
          <w:numId w:val="14"/>
        </w:numPr>
        <w:spacing w:line="240" w:lineRule="auto"/>
      </w:pPr>
      <w:r w:rsidRPr="00883D72">
        <w:t>Праздничных торжеств</w:t>
      </w:r>
      <w:r>
        <w:t xml:space="preserve"> в связи с присоединением Архиепископии западноевропейских приходов русской традиции к Русской Православной Церкви 01-05 ноября.</w:t>
      </w:r>
    </w:p>
    <w:p w14:paraId="4FEC0F2E" w14:textId="77777777" w:rsidR="006332AB" w:rsidRPr="00883D72" w:rsidRDefault="006332AB" w:rsidP="006332AB">
      <w:pPr>
        <w:pStyle w:val="Style4"/>
        <w:numPr>
          <w:ilvl w:val="0"/>
          <w:numId w:val="14"/>
        </w:numPr>
        <w:spacing w:line="240" w:lineRule="auto"/>
      </w:pPr>
      <w:r>
        <w:t>Празднования 50-летия монашеского пострига и пресвитерской хиротонии Святейшего Патриарха 19-20 сентября.</w:t>
      </w:r>
    </w:p>
    <w:p w14:paraId="2E0F4A21" w14:textId="787FB00C" w:rsidR="006332AB" w:rsidRPr="00883D72" w:rsidRDefault="006332AB" w:rsidP="006332AB">
      <w:pPr>
        <w:pStyle w:val="Style4"/>
        <w:numPr>
          <w:ilvl w:val="0"/>
          <w:numId w:val="14"/>
        </w:numPr>
        <w:spacing w:line="240" w:lineRule="auto"/>
      </w:pPr>
      <w:r w:rsidRPr="00883D72">
        <w:t xml:space="preserve">Ежегодного </w:t>
      </w:r>
      <w:r w:rsidR="005620E6" w:rsidRPr="00883D72">
        <w:t>епархиального собрания московского духовенства</w:t>
      </w:r>
      <w:r w:rsidRPr="00883D72">
        <w:t>.</w:t>
      </w:r>
    </w:p>
    <w:p w14:paraId="1B9B957A" w14:textId="77777777" w:rsidR="006332AB" w:rsidRPr="00A55A48" w:rsidRDefault="006332AB" w:rsidP="006332AB">
      <w:pPr>
        <w:pStyle w:val="Style4"/>
        <w:widowControl/>
        <w:spacing w:line="240" w:lineRule="auto"/>
        <w:rPr>
          <w:b/>
        </w:rPr>
      </w:pPr>
    </w:p>
    <w:p w14:paraId="3AC239B8" w14:textId="77777777" w:rsidR="006332AB" w:rsidRPr="00820EC6" w:rsidRDefault="006332AB" w:rsidP="006332AB">
      <w:pPr>
        <w:ind w:firstLine="709"/>
        <w:rPr>
          <w:rFonts w:ascii="Times New Roman" w:hAnsi="Times New Roman"/>
          <w:b/>
          <w:i/>
          <w:sz w:val="24"/>
          <w:szCs w:val="24"/>
        </w:rPr>
      </w:pPr>
      <w:r w:rsidRPr="00820EC6">
        <w:rPr>
          <w:rFonts w:ascii="Times New Roman" w:hAnsi="Times New Roman"/>
          <w:b/>
          <w:i/>
          <w:sz w:val="24"/>
          <w:szCs w:val="24"/>
        </w:rPr>
        <w:t>Каноническая комиссия</w:t>
      </w:r>
    </w:p>
    <w:p w14:paraId="482D1DDC" w14:textId="10CDB87D" w:rsidR="006332AB" w:rsidRPr="00CA683C" w:rsidRDefault="006332AB" w:rsidP="006332AB">
      <w:pPr>
        <w:ind w:firstLine="709"/>
        <w:rPr>
          <w:rFonts w:ascii="Times New Roman" w:hAnsi="Times New Roman"/>
          <w:sz w:val="24"/>
          <w:szCs w:val="24"/>
        </w:rPr>
      </w:pPr>
      <w:r w:rsidRPr="00CA683C">
        <w:rPr>
          <w:rFonts w:ascii="Times New Roman" w:hAnsi="Times New Roman"/>
          <w:sz w:val="24"/>
          <w:szCs w:val="24"/>
        </w:rPr>
        <w:t xml:space="preserve">В отчетном году каноническая комиссия рассмотрела </w:t>
      </w:r>
      <w:r w:rsidRPr="00CA683C">
        <w:rPr>
          <w:rFonts w:ascii="Times New Roman" w:hAnsi="Times New Roman"/>
          <w:b/>
          <w:sz w:val="24"/>
          <w:szCs w:val="24"/>
        </w:rPr>
        <w:t>415</w:t>
      </w:r>
      <w:r w:rsidRPr="00CA683C">
        <w:rPr>
          <w:rFonts w:ascii="Times New Roman" w:hAnsi="Times New Roman"/>
          <w:sz w:val="24"/>
          <w:szCs w:val="24"/>
        </w:rPr>
        <w:t xml:space="preserve"> письменных обращений граждан, что на 305 прошений меньше, чем за аналогичный период в прошлом году. Такое существенное снижение обращений по мнению комиссии — результат</w:t>
      </w:r>
      <w:r w:rsidR="005620E6">
        <w:rPr>
          <w:rFonts w:ascii="Times New Roman" w:hAnsi="Times New Roman"/>
          <w:sz w:val="24"/>
          <w:szCs w:val="24"/>
        </w:rPr>
        <w:t xml:space="preserve"> более строго подхода (с предварительным собеседованием приходскими священниками) к рассмотрению</w:t>
      </w:r>
      <w:r w:rsidRPr="00CA683C">
        <w:rPr>
          <w:rFonts w:ascii="Times New Roman" w:hAnsi="Times New Roman"/>
          <w:sz w:val="24"/>
          <w:szCs w:val="24"/>
        </w:rPr>
        <w:t xml:space="preserve"> прошени</w:t>
      </w:r>
      <w:r w:rsidR="005620E6">
        <w:rPr>
          <w:rFonts w:ascii="Times New Roman" w:hAnsi="Times New Roman"/>
          <w:sz w:val="24"/>
          <w:szCs w:val="24"/>
        </w:rPr>
        <w:t>й</w:t>
      </w:r>
      <w:r w:rsidRPr="00CA683C">
        <w:rPr>
          <w:rFonts w:ascii="Times New Roman" w:hAnsi="Times New Roman"/>
          <w:sz w:val="24"/>
          <w:szCs w:val="24"/>
        </w:rPr>
        <w:t xml:space="preserve"> на благословение повторного брака,</w:t>
      </w:r>
      <w:r w:rsidR="005620E6">
        <w:rPr>
          <w:rFonts w:ascii="Times New Roman" w:hAnsi="Times New Roman"/>
          <w:sz w:val="24"/>
          <w:szCs w:val="24"/>
        </w:rPr>
        <w:t xml:space="preserve"> которые,</w:t>
      </w:r>
      <w:r w:rsidRPr="00CA683C">
        <w:rPr>
          <w:rFonts w:ascii="Times New Roman" w:hAnsi="Times New Roman"/>
          <w:sz w:val="24"/>
          <w:szCs w:val="24"/>
        </w:rPr>
        <w:t xml:space="preserve"> как и в прошлом году, составляют преимущественную долю обращений. Другая значительная</w:t>
      </w:r>
      <w:r w:rsidR="00801C52">
        <w:rPr>
          <w:rFonts w:ascii="Times New Roman" w:hAnsi="Times New Roman"/>
          <w:sz w:val="24"/>
          <w:szCs w:val="24"/>
        </w:rPr>
        <w:t xml:space="preserve"> часть</w:t>
      </w:r>
      <w:r w:rsidRPr="00CA683C">
        <w:rPr>
          <w:rFonts w:ascii="Times New Roman" w:hAnsi="Times New Roman"/>
          <w:sz w:val="24"/>
          <w:szCs w:val="24"/>
        </w:rPr>
        <w:t xml:space="preserve"> </w:t>
      </w:r>
      <w:r w:rsidR="005620E6">
        <w:rPr>
          <w:rFonts w:ascii="Times New Roman" w:hAnsi="Times New Roman"/>
          <w:sz w:val="24"/>
          <w:szCs w:val="24"/>
        </w:rPr>
        <w:t>обращений</w:t>
      </w:r>
      <w:r w:rsidRPr="00CA683C">
        <w:rPr>
          <w:rFonts w:ascii="Times New Roman" w:hAnsi="Times New Roman"/>
          <w:sz w:val="24"/>
          <w:szCs w:val="24"/>
        </w:rPr>
        <w:t xml:space="preserve"> — </w:t>
      </w:r>
      <w:r w:rsidR="005620E6">
        <w:rPr>
          <w:rFonts w:ascii="Times New Roman" w:hAnsi="Times New Roman"/>
          <w:sz w:val="24"/>
          <w:szCs w:val="24"/>
        </w:rPr>
        <w:t xml:space="preserve">просьбы </w:t>
      </w:r>
      <w:r w:rsidRPr="00CA683C">
        <w:rPr>
          <w:rFonts w:ascii="Times New Roman" w:hAnsi="Times New Roman"/>
          <w:sz w:val="24"/>
          <w:szCs w:val="24"/>
        </w:rPr>
        <w:t>разреш</w:t>
      </w:r>
      <w:r w:rsidR="005620E6">
        <w:rPr>
          <w:rFonts w:ascii="Times New Roman" w:hAnsi="Times New Roman"/>
          <w:sz w:val="24"/>
          <w:szCs w:val="24"/>
        </w:rPr>
        <w:t>ить</w:t>
      </w:r>
      <w:r w:rsidRPr="00CA683C">
        <w:rPr>
          <w:rFonts w:ascii="Times New Roman" w:hAnsi="Times New Roman"/>
          <w:sz w:val="24"/>
          <w:szCs w:val="24"/>
        </w:rPr>
        <w:t xml:space="preserve"> отпевание «самовольно живот свой скончавших». Остальная часть обращений касалась браков с инославными христианами и некоторых других ситуаций.</w:t>
      </w:r>
    </w:p>
    <w:p w14:paraId="05DF6ED8" w14:textId="3F2B5400" w:rsidR="006332AB" w:rsidRPr="00CA683C" w:rsidRDefault="006332AB" w:rsidP="006332AB">
      <w:pPr>
        <w:ind w:firstLine="709"/>
        <w:rPr>
          <w:rFonts w:ascii="Times New Roman" w:hAnsi="Times New Roman"/>
          <w:sz w:val="24"/>
          <w:szCs w:val="24"/>
        </w:rPr>
      </w:pPr>
      <w:r w:rsidRPr="00CA683C">
        <w:rPr>
          <w:rFonts w:ascii="Times New Roman" w:hAnsi="Times New Roman"/>
          <w:sz w:val="24"/>
          <w:szCs w:val="24"/>
        </w:rPr>
        <w:t>Кроме письменных прошений</w:t>
      </w:r>
      <w:r w:rsidR="00801C52">
        <w:rPr>
          <w:rFonts w:ascii="Times New Roman" w:hAnsi="Times New Roman"/>
          <w:sz w:val="24"/>
          <w:szCs w:val="24"/>
        </w:rPr>
        <w:t>,</w:t>
      </w:r>
      <w:r w:rsidRPr="00CA683C">
        <w:rPr>
          <w:rFonts w:ascii="Times New Roman" w:hAnsi="Times New Roman"/>
          <w:sz w:val="24"/>
          <w:szCs w:val="24"/>
        </w:rPr>
        <w:t xml:space="preserve"> члены комиссии во время дежурств давали устные разъяснения и пастырских наставлений как в личных беседах, так и по телефону.</w:t>
      </w:r>
    </w:p>
    <w:p w14:paraId="67AC19DA" w14:textId="77777777" w:rsidR="006332AB" w:rsidRDefault="006332AB" w:rsidP="006332AB">
      <w:pPr>
        <w:ind w:firstLine="709"/>
        <w:rPr>
          <w:rFonts w:ascii="Times New Roman" w:hAnsi="Times New Roman"/>
          <w:b/>
          <w:i/>
          <w:sz w:val="24"/>
          <w:szCs w:val="24"/>
        </w:rPr>
      </w:pPr>
    </w:p>
    <w:p w14:paraId="5068A1AD" w14:textId="77777777" w:rsidR="006332AB" w:rsidRPr="00820EC6" w:rsidRDefault="006332AB" w:rsidP="006332AB">
      <w:pPr>
        <w:ind w:firstLine="709"/>
        <w:rPr>
          <w:rFonts w:ascii="Times New Roman" w:hAnsi="Times New Roman"/>
          <w:sz w:val="24"/>
          <w:szCs w:val="24"/>
        </w:rPr>
      </w:pPr>
      <w:r w:rsidRPr="00820EC6">
        <w:rPr>
          <w:rFonts w:ascii="Times New Roman" w:hAnsi="Times New Roman"/>
          <w:b/>
          <w:i/>
          <w:sz w:val="24"/>
          <w:szCs w:val="24"/>
        </w:rPr>
        <w:t>Комиссия по приему посетителей в Московской Патриархии</w:t>
      </w:r>
    </w:p>
    <w:p w14:paraId="590F4FC0" w14:textId="5BC3BF71" w:rsidR="006332AB" w:rsidRPr="00BE6237" w:rsidRDefault="006332AB" w:rsidP="006332AB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BE6237">
        <w:t>Специфика деятельности комиссии за отчетный год не изменилась и заключается преимущественно в пастырской помощи посетителям Московской Патриархии. Как и прежде, священнослужители стараются оказать приходящим моральную поддержку, проявить внимательность и чуткость к их жизненным проблемам, разъяснить затрудн</w:t>
      </w:r>
      <w:r w:rsidR="00801C52">
        <w:t>ительные</w:t>
      </w:r>
      <w:r w:rsidRPr="00BE6237">
        <w:t xml:space="preserve"> вопросы приходской и семейной жизни. При необходимости посетители и/или их письменные обращения регистрируются в книге учета посетителей Московской Патриархии. </w:t>
      </w:r>
    </w:p>
    <w:p w14:paraId="3B7353CA" w14:textId="757DF7CE" w:rsidR="006332AB" w:rsidRPr="00BE6237" w:rsidRDefault="006332AB" w:rsidP="006332AB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BE6237">
        <w:t>Продолжает</w:t>
      </w:r>
      <w:r w:rsidR="00801C52">
        <w:t>ся</w:t>
      </w:r>
      <w:r w:rsidRPr="00BE6237">
        <w:t xml:space="preserve"> работа по координации посетителей, многие из которых приходят в Патриархию от отсутствия понимания</w:t>
      </w:r>
      <w:r w:rsidR="00801C52">
        <w:t>,</w:t>
      </w:r>
      <w:r w:rsidRPr="00BE6237">
        <w:t xml:space="preserve"> в какую церковную структуру им обратиться за решением возникших вопросов.</w:t>
      </w:r>
    </w:p>
    <w:p w14:paraId="52623A75" w14:textId="77777777" w:rsidR="006332AB" w:rsidRDefault="006332AB" w:rsidP="006332AB">
      <w:pPr>
        <w:ind w:firstLine="709"/>
        <w:rPr>
          <w:rFonts w:ascii="Times New Roman" w:hAnsi="Times New Roman"/>
          <w:b/>
          <w:i/>
          <w:sz w:val="24"/>
          <w:szCs w:val="24"/>
        </w:rPr>
      </w:pPr>
    </w:p>
    <w:p w14:paraId="1D697EAF" w14:textId="77777777" w:rsidR="006332AB" w:rsidRPr="00820EC6" w:rsidRDefault="006332AB" w:rsidP="006332AB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Экзаменационная</w:t>
      </w:r>
      <w:r w:rsidRPr="00820EC6">
        <w:rPr>
          <w:rFonts w:ascii="Times New Roman" w:hAnsi="Times New Roman"/>
          <w:b/>
          <w:i/>
          <w:sz w:val="24"/>
          <w:szCs w:val="24"/>
        </w:rPr>
        <w:t xml:space="preserve"> комиссия</w:t>
      </w:r>
    </w:p>
    <w:p w14:paraId="732DD3CA" w14:textId="77777777" w:rsidR="006332AB" w:rsidRPr="006F6BD0" w:rsidRDefault="006332AB" w:rsidP="006332AB">
      <w:pPr>
        <w:ind w:firstLine="709"/>
        <w:rPr>
          <w:rFonts w:ascii="Times New Roman" w:hAnsi="Times New Roman"/>
          <w:sz w:val="24"/>
          <w:szCs w:val="24"/>
        </w:rPr>
      </w:pPr>
      <w:r w:rsidRPr="006F6BD0">
        <w:rPr>
          <w:rFonts w:ascii="Times New Roman" w:hAnsi="Times New Roman"/>
          <w:sz w:val="24"/>
          <w:szCs w:val="24"/>
        </w:rPr>
        <w:t xml:space="preserve">В 2019 году на поступление в духовные школы было подано </w:t>
      </w:r>
      <w:r w:rsidRPr="006F6BD0">
        <w:rPr>
          <w:rFonts w:ascii="Times New Roman" w:hAnsi="Times New Roman"/>
          <w:b/>
          <w:sz w:val="24"/>
          <w:szCs w:val="24"/>
        </w:rPr>
        <w:t>66</w:t>
      </w:r>
      <w:r w:rsidRPr="006F6BD0">
        <w:rPr>
          <w:rFonts w:ascii="Times New Roman" w:hAnsi="Times New Roman"/>
          <w:sz w:val="24"/>
          <w:szCs w:val="24"/>
        </w:rPr>
        <w:t xml:space="preserve"> прошений. По результатам собеседования к поступлению было рекомендовано следующее количество абитуриентов:</w:t>
      </w:r>
    </w:p>
    <w:p w14:paraId="4022F2E1" w14:textId="7A599BA6" w:rsidR="006332AB" w:rsidRPr="006F6BD0" w:rsidRDefault="006332AB" w:rsidP="006332AB">
      <w:pPr>
        <w:pStyle w:val="western"/>
        <w:numPr>
          <w:ilvl w:val="0"/>
          <w:numId w:val="13"/>
        </w:numPr>
        <w:spacing w:before="0" w:beforeAutospacing="0" w:after="0" w:afterAutospacing="0"/>
        <w:jc w:val="both"/>
      </w:pPr>
      <w:r w:rsidRPr="006F6BD0">
        <w:t xml:space="preserve">в Московскую духовную академию: </w:t>
      </w:r>
      <w:r>
        <w:rPr>
          <w:b/>
        </w:rPr>
        <w:t>26</w:t>
      </w:r>
      <w:r w:rsidRPr="006F6BD0">
        <w:t xml:space="preserve"> человек, из них 6 — на очное отделение бакалавриата, 20 — на заочный сектор (1 на магистерскую программу, остальные — на бакалавриат);</w:t>
      </w:r>
      <w:r w:rsidR="002F472C">
        <w:t xml:space="preserve"> </w:t>
      </w:r>
    </w:p>
    <w:p w14:paraId="17CC7D61" w14:textId="77777777" w:rsidR="006332AB" w:rsidRPr="00BD20C4" w:rsidRDefault="006332AB" w:rsidP="006332AB">
      <w:pPr>
        <w:pStyle w:val="western"/>
        <w:numPr>
          <w:ilvl w:val="0"/>
          <w:numId w:val="13"/>
        </w:numPr>
        <w:spacing w:before="0" w:beforeAutospacing="0" w:after="0" w:afterAutospacing="0"/>
        <w:jc w:val="both"/>
      </w:pPr>
      <w:r w:rsidRPr="00BD20C4">
        <w:t xml:space="preserve">в Сретенскую духовную семинарию: </w:t>
      </w:r>
      <w:r w:rsidRPr="00BD20C4">
        <w:rPr>
          <w:b/>
        </w:rPr>
        <w:t>11</w:t>
      </w:r>
      <w:r w:rsidRPr="00BD20C4">
        <w:t xml:space="preserve"> человек из них 7 — на очное отделение (1 на магистерскую программу, остальные — на бакалавриат), 4 — на заочный сектор (2 на магистерскую программу, 2 — на бакалавриат);</w:t>
      </w:r>
    </w:p>
    <w:p w14:paraId="1AF2AB56" w14:textId="77777777" w:rsidR="006332AB" w:rsidRPr="00BD20C4" w:rsidRDefault="006332AB" w:rsidP="006332AB">
      <w:pPr>
        <w:pStyle w:val="western"/>
        <w:numPr>
          <w:ilvl w:val="0"/>
          <w:numId w:val="13"/>
        </w:numPr>
        <w:spacing w:before="0" w:beforeAutospacing="0" w:after="0" w:afterAutospacing="0"/>
        <w:jc w:val="both"/>
      </w:pPr>
      <w:r w:rsidRPr="00BD20C4">
        <w:t xml:space="preserve">в Николо-Угрешскую духовную семинарию: </w:t>
      </w:r>
      <w:r w:rsidRPr="00BD20C4">
        <w:rPr>
          <w:b/>
        </w:rPr>
        <w:t xml:space="preserve">11 </w:t>
      </w:r>
      <w:r w:rsidRPr="00BD20C4">
        <w:t>человек, из них 1 — на подготовительное отделение, 4 — на очное отделение (1 на магистерскую программу, 3 — на бакалавриат), 6 — на заочный сектор (5 на магистерскую программу, 1 — на бакалавриат).</w:t>
      </w:r>
    </w:p>
    <w:p w14:paraId="6AA3C573" w14:textId="0FF293A4" w:rsidR="006332AB" w:rsidRPr="002B72A3" w:rsidRDefault="006332AB" w:rsidP="006332AB">
      <w:pPr>
        <w:pStyle w:val="western"/>
        <w:numPr>
          <w:ilvl w:val="0"/>
          <w:numId w:val="13"/>
        </w:numPr>
        <w:spacing w:before="0" w:beforeAutospacing="0" w:after="0" w:afterAutospacing="0"/>
        <w:jc w:val="both"/>
      </w:pPr>
      <w:r w:rsidRPr="002B72A3">
        <w:t xml:space="preserve">в Николо-Перервинскую духовную семинарию: </w:t>
      </w:r>
      <w:r w:rsidRPr="002B72A3">
        <w:rPr>
          <w:b/>
        </w:rPr>
        <w:t>8</w:t>
      </w:r>
      <w:r w:rsidRPr="002B72A3">
        <w:t xml:space="preserve"> человек, из них 5 — на очное отделение бакалавриата, 2 — на подготовительное отделение, 1 — </w:t>
      </w:r>
      <w:r w:rsidR="00BC7443">
        <w:t xml:space="preserve">на </w:t>
      </w:r>
      <w:r w:rsidRPr="002B72A3">
        <w:t>заочный сектор (бакалавриат).</w:t>
      </w:r>
    </w:p>
    <w:p w14:paraId="27DACA5C" w14:textId="77777777" w:rsidR="006332AB" w:rsidRPr="002B72A3" w:rsidRDefault="006332AB" w:rsidP="006332AB">
      <w:pPr>
        <w:pStyle w:val="western"/>
        <w:numPr>
          <w:ilvl w:val="0"/>
          <w:numId w:val="13"/>
        </w:numPr>
        <w:spacing w:before="0" w:beforeAutospacing="0" w:after="0" w:afterAutospacing="0"/>
        <w:jc w:val="both"/>
      </w:pPr>
      <w:r w:rsidRPr="002B72A3">
        <w:t xml:space="preserve">в Регентскую школу при Московской духовной академии — </w:t>
      </w:r>
      <w:r w:rsidRPr="002B72A3">
        <w:rPr>
          <w:b/>
        </w:rPr>
        <w:t xml:space="preserve">4 </w:t>
      </w:r>
      <w:r w:rsidRPr="002B72A3">
        <w:t>человека.</w:t>
      </w:r>
    </w:p>
    <w:p w14:paraId="0F91EF63" w14:textId="77777777" w:rsidR="006332AB" w:rsidRDefault="006332AB" w:rsidP="006332AB">
      <w:pPr>
        <w:pStyle w:val="western"/>
        <w:spacing w:before="0" w:beforeAutospacing="0" w:after="0" w:afterAutospacing="0"/>
        <w:ind w:left="1429"/>
        <w:jc w:val="both"/>
        <w:rPr>
          <w:highlight w:val="yellow"/>
        </w:rPr>
      </w:pPr>
    </w:p>
    <w:p w14:paraId="6C9952C6" w14:textId="77777777" w:rsidR="006332AB" w:rsidRDefault="006332AB" w:rsidP="006332AB">
      <w:pPr>
        <w:pStyle w:val="western"/>
        <w:spacing w:before="0" w:beforeAutospacing="0" w:after="0" w:afterAutospacing="0"/>
        <w:ind w:firstLine="709"/>
        <w:jc w:val="both"/>
      </w:pPr>
      <w:r w:rsidRPr="002B72A3">
        <w:t xml:space="preserve">Отказано в рекомендации из-за различных причин </w:t>
      </w:r>
      <w:r w:rsidRPr="002B72A3">
        <w:rPr>
          <w:b/>
        </w:rPr>
        <w:t>6</w:t>
      </w:r>
      <w:r w:rsidRPr="002B72A3">
        <w:t xml:space="preserve"> абитуриентам.</w:t>
      </w:r>
    </w:p>
    <w:p w14:paraId="51095D68" w14:textId="77777777" w:rsidR="006332AB" w:rsidRDefault="006332AB" w:rsidP="006332AB">
      <w:pPr>
        <w:pStyle w:val="western"/>
        <w:spacing w:before="0" w:beforeAutospacing="0" w:after="0" w:afterAutospacing="0"/>
        <w:ind w:firstLine="709"/>
        <w:jc w:val="both"/>
      </w:pPr>
    </w:p>
    <w:tbl>
      <w:tblPr>
        <w:tblStyle w:val="a9"/>
        <w:tblW w:w="88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332AB" w:rsidRPr="00AF5655" w14:paraId="1915C786" w14:textId="77777777" w:rsidTr="00C2270E">
        <w:trPr>
          <w:trHeight w:val="277"/>
          <w:jc w:val="center"/>
        </w:trPr>
        <w:tc>
          <w:tcPr>
            <w:tcW w:w="8826" w:type="dxa"/>
          </w:tcPr>
          <w:p w14:paraId="6F5132C6" w14:textId="7C9880DC" w:rsidR="006332AB" w:rsidRPr="00722E5E" w:rsidRDefault="006332AB" w:rsidP="00C2270E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22E5E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Диаграмма №</w:t>
            </w:r>
            <w:r w:rsidR="00801C52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13</w:t>
            </w:r>
            <w:r w:rsidRPr="00722E5E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.</w:t>
            </w:r>
            <w:r w:rsidRPr="00722E5E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 Распределение абитуриентов по духовным школам Московской епархии</w:t>
            </w:r>
          </w:p>
        </w:tc>
      </w:tr>
      <w:tr w:rsidR="006332AB" w14:paraId="14CC1EE5" w14:textId="77777777" w:rsidTr="00C2270E">
        <w:trPr>
          <w:trHeight w:val="473"/>
          <w:jc w:val="center"/>
        </w:trPr>
        <w:tc>
          <w:tcPr>
            <w:tcW w:w="8826" w:type="dxa"/>
            <w:vAlign w:val="bottom"/>
          </w:tcPr>
          <w:p w14:paraId="7394213D" w14:textId="77777777" w:rsidR="006332AB" w:rsidRPr="009529D5" w:rsidRDefault="006332AB" w:rsidP="00C2270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9807A9" wp14:editId="7A6A9397">
                  <wp:extent cx="6061364" cy="2909455"/>
                  <wp:effectExtent l="0" t="0" r="15875" b="5715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</w:tbl>
    <w:p w14:paraId="75C9E2DF" w14:textId="77777777" w:rsidR="006332AB" w:rsidRDefault="006332AB" w:rsidP="006332AB">
      <w:pPr>
        <w:pStyle w:val="ab"/>
        <w:shd w:val="clear" w:color="auto" w:fill="FFFFFF"/>
        <w:spacing w:before="0" w:beforeAutospacing="0" w:after="0" w:afterAutospacing="0"/>
        <w:jc w:val="both"/>
      </w:pPr>
    </w:p>
    <w:p w14:paraId="5D11813E" w14:textId="24E7DE40" w:rsidR="006332AB" w:rsidRPr="00FF4D75" w:rsidRDefault="006332AB" w:rsidP="006332AB">
      <w:pPr>
        <w:pStyle w:val="Body1"/>
        <w:spacing w:line="240" w:lineRule="auto"/>
        <w:ind w:firstLine="567"/>
        <w:jc w:val="both"/>
        <w:rPr>
          <w:szCs w:val="24"/>
        </w:rPr>
      </w:pPr>
      <w:r w:rsidRPr="00B242AE">
        <w:t xml:space="preserve">В отчетном году представители Экзаменационной комиссии трижды участвовали в </w:t>
      </w:r>
      <w:r w:rsidR="001974A2">
        <w:t>собеседованиях с</w:t>
      </w:r>
      <w:r w:rsidRPr="00B242AE">
        <w:t xml:space="preserve"> кандидатам</w:t>
      </w:r>
      <w:r w:rsidR="001974A2">
        <w:t>и</w:t>
      </w:r>
      <w:r w:rsidRPr="00B242AE">
        <w:t xml:space="preserve"> на принятие в клир Московской епархии</w:t>
      </w:r>
      <w:r>
        <w:t>, а также в заседаниях советов викариатств г. Москвы</w:t>
      </w:r>
      <w:r w:rsidR="001974A2">
        <w:t>, во время которых были</w:t>
      </w:r>
      <w:r>
        <w:t xml:space="preserve"> заслушан</w:t>
      </w:r>
      <w:r w:rsidR="001974A2">
        <w:t>ы</w:t>
      </w:r>
      <w:r>
        <w:t xml:space="preserve"> 44 ставленника (один из них дважды). Из них до рукоположения допущены 36 человек, 8 ставленникам отказано в ходатайстве по причине слабой подготовки.</w:t>
      </w:r>
    </w:p>
    <w:p w14:paraId="4A6ADD8C" w14:textId="77777777" w:rsidR="009B13EA" w:rsidRDefault="009B13EA" w:rsidP="009B13EA">
      <w:pPr>
        <w:pStyle w:val="Body1"/>
        <w:spacing w:line="240" w:lineRule="auto"/>
        <w:ind w:firstLine="567"/>
        <w:jc w:val="both"/>
        <w:rPr>
          <w:szCs w:val="24"/>
        </w:rPr>
      </w:pPr>
    </w:p>
    <w:sectPr w:rsidR="009B13EA" w:rsidSect="00820EC6">
      <w:footerReference w:type="defaul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C4C72" w14:textId="77777777" w:rsidR="00AC0D69" w:rsidRDefault="00AC0D69" w:rsidP="00820EC6">
      <w:r>
        <w:separator/>
      </w:r>
    </w:p>
  </w:endnote>
  <w:endnote w:type="continuationSeparator" w:id="0">
    <w:p w14:paraId="51796233" w14:textId="77777777" w:rsidR="00AC0D69" w:rsidRDefault="00AC0D69" w:rsidP="0082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CD843" w14:textId="5CE7F456" w:rsidR="00F73101" w:rsidRPr="001F12B0" w:rsidRDefault="00F73101" w:rsidP="00820EC6">
    <w:pPr>
      <w:pStyle w:val="a7"/>
      <w:jc w:val="right"/>
      <w:rPr>
        <w:rFonts w:ascii="Times New Roman" w:hAnsi="Times New Roman" w:cs="Times New Roman"/>
      </w:rPr>
    </w:pPr>
    <w:r w:rsidRPr="001F12B0">
      <w:rPr>
        <w:rFonts w:ascii="Times New Roman" w:hAnsi="Times New Roman" w:cs="Times New Roman"/>
      </w:rPr>
      <w:fldChar w:fldCharType="begin"/>
    </w:r>
    <w:r w:rsidRPr="001F12B0">
      <w:rPr>
        <w:rFonts w:ascii="Times New Roman" w:hAnsi="Times New Roman" w:cs="Times New Roman"/>
      </w:rPr>
      <w:instrText xml:space="preserve"> PAGE   \* MERGEFORMAT </w:instrText>
    </w:r>
    <w:r w:rsidRPr="001F12B0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25</w:t>
    </w:r>
    <w:r w:rsidRPr="001F12B0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DB3F9" w14:textId="77777777" w:rsidR="00AC0D69" w:rsidRDefault="00AC0D69" w:rsidP="00820EC6">
      <w:r>
        <w:separator/>
      </w:r>
    </w:p>
  </w:footnote>
  <w:footnote w:type="continuationSeparator" w:id="0">
    <w:p w14:paraId="0F2BB179" w14:textId="77777777" w:rsidR="00AC0D69" w:rsidRDefault="00AC0D69" w:rsidP="00820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09CD"/>
    <w:multiLevelType w:val="hybridMultilevel"/>
    <w:tmpl w:val="109A5EA4"/>
    <w:lvl w:ilvl="0" w:tplc="EEE0B50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44C1"/>
    <w:multiLevelType w:val="hybridMultilevel"/>
    <w:tmpl w:val="A8AC7B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637DDC"/>
    <w:multiLevelType w:val="hybridMultilevel"/>
    <w:tmpl w:val="66DC8F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E1747A"/>
    <w:multiLevelType w:val="hybridMultilevel"/>
    <w:tmpl w:val="63BCBD00"/>
    <w:lvl w:ilvl="0" w:tplc="A7D8AEE6">
      <w:start w:val="7"/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3D60B5"/>
    <w:multiLevelType w:val="hybridMultilevel"/>
    <w:tmpl w:val="B8146A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B5C400D"/>
    <w:multiLevelType w:val="hybridMultilevel"/>
    <w:tmpl w:val="D188100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434C00"/>
    <w:multiLevelType w:val="hybridMultilevel"/>
    <w:tmpl w:val="C4F476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E10FFB"/>
    <w:multiLevelType w:val="hybridMultilevel"/>
    <w:tmpl w:val="9F7262F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669348E"/>
    <w:multiLevelType w:val="hybridMultilevel"/>
    <w:tmpl w:val="B78286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99F01EF"/>
    <w:multiLevelType w:val="hybridMultilevel"/>
    <w:tmpl w:val="BB5C5FAE"/>
    <w:styleLink w:val="2"/>
    <w:lvl w:ilvl="0" w:tplc="25C8D934">
      <w:start w:val="1"/>
      <w:numFmt w:val="decimal"/>
      <w:lvlText w:val="%1."/>
      <w:lvlJc w:val="left"/>
      <w:pPr>
        <w:tabs>
          <w:tab w:val="left" w:pos="360"/>
          <w:tab w:val="num" w:pos="993"/>
          <w:tab w:val="left" w:pos="2520"/>
        </w:tabs>
        <w:ind w:left="426" w:firstLine="1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58A5A6">
      <w:start w:val="1"/>
      <w:numFmt w:val="decimal"/>
      <w:lvlText w:val="%2."/>
      <w:lvlJc w:val="left"/>
      <w:pPr>
        <w:tabs>
          <w:tab w:val="left" w:pos="360"/>
          <w:tab w:val="left" w:pos="993"/>
          <w:tab w:val="num" w:pos="1860"/>
          <w:tab w:val="left" w:pos="2520"/>
        </w:tabs>
        <w:ind w:left="1293" w:hanging="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3D84202">
      <w:start w:val="1"/>
      <w:numFmt w:val="lowerRoman"/>
      <w:lvlText w:val="%3."/>
      <w:lvlJc w:val="left"/>
      <w:pPr>
        <w:tabs>
          <w:tab w:val="left" w:pos="360"/>
          <w:tab w:val="left" w:pos="993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0C6648">
      <w:start w:val="1"/>
      <w:numFmt w:val="decimal"/>
      <w:lvlText w:val="%4."/>
      <w:lvlJc w:val="left"/>
      <w:pPr>
        <w:tabs>
          <w:tab w:val="left" w:pos="360"/>
          <w:tab w:val="left" w:pos="993"/>
          <w:tab w:val="left" w:pos="2520"/>
        </w:tabs>
        <w:ind w:left="288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625126">
      <w:start w:val="1"/>
      <w:numFmt w:val="lowerLetter"/>
      <w:lvlText w:val="%5."/>
      <w:lvlJc w:val="left"/>
      <w:pPr>
        <w:tabs>
          <w:tab w:val="left" w:pos="360"/>
          <w:tab w:val="left" w:pos="993"/>
          <w:tab w:val="left" w:pos="2520"/>
        </w:tabs>
        <w:ind w:left="3600" w:hanging="2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1CB6F0">
      <w:start w:val="1"/>
      <w:numFmt w:val="lowerRoman"/>
      <w:lvlText w:val="%6."/>
      <w:lvlJc w:val="left"/>
      <w:pPr>
        <w:tabs>
          <w:tab w:val="left" w:pos="360"/>
          <w:tab w:val="left" w:pos="993"/>
          <w:tab w:val="left" w:pos="2520"/>
        </w:tabs>
        <w:ind w:left="4320" w:hanging="1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DAF09A">
      <w:start w:val="1"/>
      <w:numFmt w:val="decimal"/>
      <w:lvlText w:val="%7."/>
      <w:lvlJc w:val="left"/>
      <w:pPr>
        <w:tabs>
          <w:tab w:val="left" w:pos="360"/>
          <w:tab w:val="left" w:pos="993"/>
          <w:tab w:val="left" w:pos="2520"/>
        </w:tabs>
        <w:ind w:left="5040" w:hanging="1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8E868AE">
      <w:start w:val="1"/>
      <w:numFmt w:val="lowerLetter"/>
      <w:lvlText w:val="%8."/>
      <w:lvlJc w:val="left"/>
      <w:pPr>
        <w:tabs>
          <w:tab w:val="left" w:pos="360"/>
          <w:tab w:val="left" w:pos="993"/>
          <w:tab w:val="left" w:pos="2520"/>
        </w:tabs>
        <w:ind w:left="5760" w:hanging="1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B0417E">
      <w:start w:val="1"/>
      <w:numFmt w:val="lowerRoman"/>
      <w:lvlText w:val="%9."/>
      <w:lvlJc w:val="left"/>
      <w:pPr>
        <w:tabs>
          <w:tab w:val="left" w:pos="360"/>
          <w:tab w:val="left" w:pos="993"/>
          <w:tab w:val="left" w:pos="2520"/>
          <w:tab w:val="num" w:pos="7047"/>
        </w:tabs>
        <w:ind w:left="6480" w:hanging="1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1E975E9"/>
    <w:multiLevelType w:val="hybridMultilevel"/>
    <w:tmpl w:val="5CCEB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D6202"/>
    <w:multiLevelType w:val="hybridMultilevel"/>
    <w:tmpl w:val="7F9E3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F754E"/>
    <w:multiLevelType w:val="hybridMultilevel"/>
    <w:tmpl w:val="8682A274"/>
    <w:numStyleLink w:val="1"/>
  </w:abstractNum>
  <w:abstractNum w:abstractNumId="13" w15:restartNumberingAfterBreak="0">
    <w:nsid w:val="3D604B01"/>
    <w:multiLevelType w:val="hybridMultilevel"/>
    <w:tmpl w:val="409AA4E8"/>
    <w:lvl w:ilvl="0" w:tplc="B05C6F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296811"/>
    <w:multiLevelType w:val="hybridMultilevel"/>
    <w:tmpl w:val="39A86DD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1AD55BF"/>
    <w:multiLevelType w:val="hybridMultilevel"/>
    <w:tmpl w:val="8682A274"/>
    <w:styleLink w:val="1"/>
    <w:lvl w:ilvl="0" w:tplc="AE462D78">
      <w:start w:val="1"/>
      <w:numFmt w:val="decimal"/>
      <w:lvlText w:val="%1."/>
      <w:lvlJc w:val="left"/>
      <w:pPr>
        <w:tabs>
          <w:tab w:val="left" w:pos="993"/>
          <w:tab w:val="left" w:pos="2520"/>
        </w:tabs>
        <w:ind w:left="92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34B4F0">
      <w:start w:val="1"/>
      <w:numFmt w:val="lowerLetter"/>
      <w:lvlText w:val="%2."/>
      <w:lvlJc w:val="left"/>
      <w:pPr>
        <w:tabs>
          <w:tab w:val="left" w:pos="993"/>
          <w:tab w:val="left" w:pos="2520"/>
        </w:tabs>
        <w:ind w:left="164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3C6CFE">
      <w:start w:val="1"/>
      <w:numFmt w:val="lowerRoman"/>
      <w:lvlText w:val="%3."/>
      <w:lvlJc w:val="left"/>
      <w:pPr>
        <w:tabs>
          <w:tab w:val="left" w:pos="993"/>
          <w:tab w:val="left" w:pos="2520"/>
        </w:tabs>
        <w:ind w:left="2367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EC0E822">
      <w:start w:val="1"/>
      <w:numFmt w:val="decimal"/>
      <w:lvlText w:val="%4."/>
      <w:lvlJc w:val="left"/>
      <w:pPr>
        <w:tabs>
          <w:tab w:val="left" w:pos="993"/>
          <w:tab w:val="left" w:pos="2520"/>
        </w:tabs>
        <w:ind w:left="308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A4B368">
      <w:start w:val="1"/>
      <w:numFmt w:val="lowerLetter"/>
      <w:lvlText w:val="%5."/>
      <w:lvlJc w:val="left"/>
      <w:pPr>
        <w:tabs>
          <w:tab w:val="left" w:pos="993"/>
          <w:tab w:val="left" w:pos="2520"/>
        </w:tabs>
        <w:ind w:left="380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BEC282">
      <w:start w:val="1"/>
      <w:numFmt w:val="lowerRoman"/>
      <w:lvlText w:val="%6."/>
      <w:lvlJc w:val="left"/>
      <w:pPr>
        <w:tabs>
          <w:tab w:val="left" w:pos="993"/>
          <w:tab w:val="left" w:pos="2520"/>
        </w:tabs>
        <w:ind w:left="4527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625C12">
      <w:start w:val="1"/>
      <w:numFmt w:val="decimal"/>
      <w:lvlText w:val="%7."/>
      <w:lvlJc w:val="left"/>
      <w:pPr>
        <w:tabs>
          <w:tab w:val="left" w:pos="993"/>
          <w:tab w:val="left" w:pos="2520"/>
        </w:tabs>
        <w:ind w:left="524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C0344E">
      <w:start w:val="1"/>
      <w:numFmt w:val="lowerLetter"/>
      <w:lvlText w:val="%8."/>
      <w:lvlJc w:val="left"/>
      <w:pPr>
        <w:tabs>
          <w:tab w:val="left" w:pos="993"/>
          <w:tab w:val="left" w:pos="2520"/>
        </w:tabs>
        <w:ind w:left="596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18C768">
      <w:start w:val="1"/>
      <w:numFmt w:val="lowerRoman"/>
      <w:lvlText w:val="%9."/>
      <w:lvlJc w:val="left"/>
      <w:pPr>
        <w:tabs>
          <w:tab w:val="left" w:pos="993"/>
          <w:tab w:val="left" w:pos="2520"/>
        </w:tabs>
        <w:ind w:left="6687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66C6D65"/>
    <w:multiLevelType w:val="hybridMultilevel"/>
    <w:tmpl w:val="004483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A126056"/>
    <w:multiLevelType w:val="hybridMultilevel"/>
    <w:tmpl w:val="FCF4E9C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D5F7635"/>
    <w:multiLevelType w:val="hybridMultilevel"/>
    <w:tmpl w:val="29E0E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E3735"/>
    <w:multiLevelType w:val="hybridMultilevel"/>
    <w:tmpl w:val="55E48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F4C54F0"/>
    <w:multiLevelType w:val="hybridMultilevel"/>
    <w:tmpl w:val="77BE3D0E"/>
    <w:styleLink w:val="12"/>
    <w:lvl w:ilvl="0" w:tplc="8C02B35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CC93B0">
      <w:start w:val="1"/>
      <w:numFmt w:val="decimal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F2F9F8">
      <w:start w:val="1"/>
      <w:numFmt w:val="lowerRoman"/>
      <w:lvlText w:val="%3."/>
      <w:lvlJc w:val="left"/>
      <w:pPr>
        <w:tabs>
          <w:tab w:val="left" w:pos="1440"/>
        </w:tabs>
        <w:ind w:left="2124" w:hanging="271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8CBA14">
      <w:start w:val="1"/>
      <w:numFmt w:val="decimal"/>
      <w:lvlText w:val="%4."/>
      <w:lvlJc w:val="left"/>
      <w:pPr>
        <w:tabs>
          <w:tab w:val="left" w:pos="1440"/>
        </w:tabs>
        <w:ind w:left="2832" w:hanging="31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4882A8">
      <w:start w:val="1"/>
      <w:numFmt w:val="lowerLetter"/>
      <w:lvlText w:val="%5."/>
      <w:lvlJc w:val="left"/>
      <w:pPr>
        <w:tabs>
          <w:tab w:val="left" w:pos="1440"/>
        </w:tabs>
        <w:ind w:left="3540" w:hanging="30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0E2A9C">
      <w:start w:val="1"/>
      <w:numFmt w:val="lowerRoman"/>
      <w:lvlText w:val="%6."/>
      <w:lvlJc w:val="left"/>
      <w:pPr>
        <w:tabs>
          <w:tab w:val="left" w:pos="1440"/>
        </w:tabs>
        <w:ind w:left="4248" w:hanging="23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56970C">
      <w:start w:val="1"/>
      <w:numFmt w:val="decimal"/>
      <w:lvlText w:val="%7."/>
      <w:lvlJc w:val="left"/>
      <w:pPr>
        <w:tabs>
          <w:tab w:val="left" w:pos="1440"/>
        </w:tabs>
        <w:ind w:left="4956" w:hanging="276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75C24AE">
      <w:start w:val="1"/>
      <w:numFmt w:val="lowerLetter"/>
      <w:lvlText w:val="%8."/>
      <w:lvlJc w:val="left"/>
      <w:pPr>
        <w:tabs>
          <w:tab w:val="left" w:pos="1440"/>
        </w:tabs>
        <w:ind w:left="5664" w:hanging="26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B8F6A8">
      <w:start w:val="1"/>
      <w:numFmt w:val="lowerRoman"/>
      <w:lvlText w:val="%9."/>
      <w:lvlJc w:val="left"/>
      <w:pPr>
        <w:tabs>
          <w:tab w:val="left" w:pos="1440"/>
        </w:tabs>
        <w:ind w:left="6372" w:hanging="19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0F17857"/>
    <w:multiLevelType w:val="hybridMultilevel"/>
    <w:tmpl w:val="C83C4172"/>
    <w:styleLink w:val="11"/>
    <w:lvl w:ilvl="0" w:tplc="016247CA">
      <w:start w:val="1"/>
      <w:numFmt w:val="decimal"/>
      <w:lvlText w:val="%1."/>
      <w:lvlJc w:val="left"/>
      <w:pPr>
        <w:ind w:left="1400" w:hanging="4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58E498">
      <w:start w:val="1"/>
      <w:numFmt w:val="lowerLetter"/>
      <w:lvlText w:val="%2."/>
      <w:lvlJc w:val="left"/>
      <w:pPr>
        <w:ind w:left="2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E278EA">
      <w:start w:val="1"/>
      <w:numFmt w:val="lowerRoman"/>
      <w:lvlText w:val="%3."/>
      <w:lvlJc w:val="left"/>
      <w:pPr>
        <w:ind w:left="2832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90ABAC2">
      <w:start w:val="1"/>
      <w:numFmt w:val="decimal"/>
      <w:lvlText w:val="%4."/>
      <w:lvlJc w:val="left"/>
      <w:pPr>
        <w:ind w:left="35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FAA1A2">
      <w:start w:val="1"/>
      <w:numFmt w:val="lowerLetter"/>
      <w:lvlText w:val="%5."/>
      <w:lvlJc w:val="left"/>
      <w:pPr>
        <w:ind w:left="4248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FC82F4">
      <w:start w:val="1"/>
      <w:numFmt w:val="lowerRoman"/>
      <w:lvlText w:val="%6."/>
      <w:lvlJc w:val="left"/>
      <w:pPr>
        <w:ind w:left="4956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0AC71A">
      <w:start w:val="1"/>
      <w:numFmt w:val="decimal"/>
      <w:lvlText w:val="%7."/>
      <w:lvlJc w:val="left"/>
      <w:pPr>
        <w:ind w:left="5664" w:hanging="3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DE8FF0">
      <w:start w:val="1"/>
      <w:numFmt w:val="lowerLetter"/>
      <w:lvlText w:val="%8."/>
      <w:lvlJc w:val="left"/>
      <w:pPr>
        <w:ind w:left="6372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041EFE">
      <w:start w:val="1"/>
      <w:numFmt w:val="lowerRoman"/>
      <w:lvlText w:val="%9."/>
      <w:lvlJc w:val="left"/>
      <w:pPr>
        <w:ind w:left="7080" w:hanging="2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9375521"/>
    <w:multiLevelType w:val="hybridMultilevel"/>
    <w:tmpl w:val="28CA1686"/>
    <w:lvl w:ilvl="0" w:tplc="D0503DD0">
      <w:numFmt w:val="bullet"/>
      <w:lvlText w:val="•"/>
      <w:lvlJc w:val="left"/>
      <w:pPr>
        <w:ind w:left="596" w:hanging="312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3" w15:restartNumberingAfterBreak="0">
    <w:nsid w:val="62521F28"/>
    <w:multiLevelType w:val="hybridMultilevel"/>
    <w:tmpl w:val="E1D8C79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D215286"/>
    <w:multiLevelType w:val="hybridMultilevel"/>
    <w:tmpl w:val="5DDAF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E6CA4"/>
    <w:multiLevelType w:val="hybridMultilevel"/>
    <w:tmpl w:val="0B74A2F4"/>
    <w:lvl w:ilvl="0" w:tplc="FBD0E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D7E5C"/>
    <w:multiLevelType w:val="hybridMultilevel"/>
    <w:tmpl w:val="E95A9E2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2C54667"/>
    <w:multiLevelType w:val="hybridMultilevel"/>
    <w:tmpl w:val="2FEE3D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A65236"/>
    <w:multiLevelType w:val="hybridMultilevel"/>
    <w:tmpl w:val="2D7EA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3662E"/>
    <w:multiLevelType w:val="hybridMultilevel"/>
    <w:tmpl w:val="5ED0C09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D1B426C"/>
    <w:multiLevelType w:val="hybridMultilevel"/>
    <w:tmpl w:val="2FF0664A"/>
    <w:lvl w:ilvl="0" w:tplc="49B07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065CE"/>
    <w:multiLevelType w:val="multilevel"/>
    <w:tmpl w:val="58BECF4E"/>
    <w:styleLink w:val="4"/>
    <w:lvl w:ilvl="0">
      <w:start w:val="1"/>
      <w:numFmt w:val="decimal"/>
      <w:lvlText w:val="%1."/>
      <w:lvlJc w:val="left"/>
      <w:pPr>
        <w:ind w:left="477" w:hanging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084" w:hanging="3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2124" w:hanging="7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2832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3540" w:hanging="7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4248" w:hanging="7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4956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5664" w:hanging="7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6372" w:hanging="7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5"/>
  </w:num>
  <w:num w:numId="2">
    <w:abstractNumId w:val="9"/>
  </w:num>
  <w:num w:numId="3">
    <w:abstractNumId w:val="21"/>
  </w:num>
  <w:num w:numId="4">
    <w:abstractNumId w:val="31"/>
  </w:num>
  <w:num w:numId="5">
    <w:abstractNumId w:val="20"/>
  </w:num>
  <w:num w:numId="6">
    <w:abstractNumId w:val="27"/>
  </w:num>
  <w:num w:numId="7">
    <w:abstractNumId w:val="6"/>
  </w:num>
  <w:num w:numId="8">
    <w:abstractNumId w:val="29"/>
  </w:num>
  <w:num w:numId="9">
    <w:abstractNumId w:val="19"/>
  </w:num>
  <w:num w:numId="10">
    <w:abstractNumId w:val="3"/>
  </w:num>
  <w:num w:numId="11">
    <w:abstractNumId w:val="5"/>
  </w:num>
  <w:num w:numId="12">
    <w:abstractNumId w:val="18"/>
  </w:num>
  <w:num w:numId="13">
    <w:abstractNumId w:val="16"/>
  </w:num>
  <w:num w:numId="14">
    <w:abstractNumId w:val="7"/>
  </w:num>
  <w:num w:numId="15">
    <w:abstractNumId w:val="4"/>
  </w:num>
  <w:num w:numId="16">
    <w:abstractNumId w:val="25"/>
  </w:num>
  <w:num w:numId="17">
    <w:abstractNumId w:val="28"/>
  </w:num>
  <w:num w:numId="18">
    <w:abstractNumId w:val="10"/>
  </w:num>
  <w:num w:numId="19">
    <w:abstractNumId w:val="17"/>
  </w:num>
  <w:num w:numId="20">
    <w:abstractNumId w:val="23"/>
  </w:num>
  <w:num w:numId="21">
    <w:abstractNumId w:val="1"/>
  </w:num>
  <w:num w:numId="22">
    <w:abstractNumId w:val="8"/>
  </w:num>
  <w:num w:numId="23">
    <w:abstractNumId w:val="13"/>
  </w:num>
  <w:num w:numId="24">
    <w:abstractNumId w:val="2"/>
  </w:num>
  <w:num w:numId="25">
    <w:abstractNumId w:val="14"/>
  </w:num>
  <w:num w:numId="26">
    <w:abstractNumId w:val="26"/>
  </w:num>
  <w:num w:numId="27">
    <w:abstractNumId w:val="22"/>
  </w:num>
  <w:num w:numId="28">
    <w:abstractNumId w:val="12"/>
  </w:num>
  <w:num w:numId="29">
    <w:abstractNumId w:val="11"/>
  </w:num>
  <w:num w:numId="30">
    <w:abstractNumId w:val="30"/>
  </w:num>
  <w:num w:numId="31">
    <w:abstractNumId w:val="0"/>
  </w:num>
  <w:num w:numId="32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EC6"/>
    <w:rsid w:val="00002357"/>
    <w:rsid w:val="00003685"/>
    <w:rsid w:val="000071E0"/>
    <w:rsid w:val="00012BE5"/>
    <w:rsid w:val="00015934"/>
    <w:rsid w:val="000244BA"/>
    <w:rsid w:val="000263F3"/>
    <w:rsid w:val="000264CF"/>
    <w:rsid w:val="00031EBB"/>
    <w:rsid w:val="00040ECE"/>
    <w:rsid w:val="000531DE"/>
    <w:rsid w:val="00061565"/>
    <w:rsid w:val="00064705"/>
    <w:rsid w:val="00080221"/>
    <w:rsid w:val="0009696A"/>
    <w:rsid w:val="00097F82"/>
    <w:rsid w:val="000A2E82"/>
    <w:rsid w:val="000A42FB"/>
    <w:rsid w:val="000A7EFE"/>
    <w:rsid w:val="000B0C66"/>
    <w:rsid w:val="000B22BD"/>
    <w:rsid w:val="000C02F8"/>
    <w:rsid w:val="000D2AAA"/>
    <w:rsid w:val="000D2B97"/>
    <w:rsid w:val="000E339B"/>
    <w:rsid w:val="000F4496"/>
    <w:rsid w:val="000F4946"/>
    <w:rsid w:val="00103483"/>
    <w:rsid w:val="001038A6"/>
    <w:rsid w:val="0010619E"/>
    <w:rsid w:val="001161B5"/>
    <w:rsid w:val="00117905"/>
    <w:rsid w:val="00122FE0"/>
    <w:rsid w:val="001267A7"/>
    <w:rsid w:val="00127F4E"/>
    <w:rsid w:val="00136654"/>
    <w:rsid w:val="00140C79"/>
    <w:rsid w:val="0014377B"/>
    <w:rsid w:val="00146209"/>
    <w:rsid w:val="00156270"/>
    <w:rsid w:val="00157B5A"/>
    <w:rsid w:val="00161AEA"/>
    <w:rsid w:val="00165305"/>
    <w:rsid w:val="001716F2"/>
    <w:rsid w:val="00173758"/>
    <w:rsid w:val="00176186"/>
    <w:rsid w:val="00177821"/>
    <w:rsid w:val="0018471A"/>
    <w:rsid w:val="0019380D"/>
    <w:rsid w:val="001974A2"/>
    <w:rsid w:val="00197EA4"/>
    <w:rsid w:val="001A0BFA"/>
    <w:rsid w:val="001A2CDE"/>
    <w:rsid w:val="001A4156"/>
    <w:rsid w:val="001B1251"/>
    <w:rsid w:val="001B1DBF"/>
    <w:rsid w:val="001B26C4"/>
    <w:rsid w:val="001B5A12"/>
    <w:rsid w:val="001C0AC2"/>
    <w:rsid w:val="001D5AA5"/>
    <w:rsid w:val="001E1D4A"/>
    <w:rsid w:val="001E7C82"/>
    <w:rsid w:val="001F53DA"/>
    <w:rsid w:val="002039B0"/>
    <w:rsid w:val="00204B04"/>
    <w:rsid w:val="00206305"/>
    <w:rsid w:val="002069FF"/>
    <w:rsid w:val="00212EF3"/>
    <w:rsid w:val="002146AB"/>
    <w:rsid w:val="00222DFD"/>
    <w:rsid w:val="0024042B"/>
    <w:rsid w:val="002439F5"/>
    <w:rsid w:val="00244801"/>
    <w:rsid w:val="00254CE6"/>
    <w:rsid w:val="00255461"/>
    <w:rsid w:val="002610DF"/>
    <w:rsid w:val="00261E59"/>
    <w:rsid w:val="002628A6"/>
    <w:rsid w:val="00262D6C"/>
    <w:rsid w:val="00267C40"/>
    <w:rsid w:val="00287EF7"/>
    <w:rsid w:val="00294F9C"/>
    <w:rsid w:val="00297352"/>
    <w:rsid w:val="002A0E5D"/>
    <w:rsid w:val="002A0F01"/>
    <w:rsid w:val="002A43E0"/>
    <w:rsid w:val="002B13AA"/>
    <w:rsid w:val="002B3B91"/>
    <w:rsid w:val="002C2A0E"/>
    <w:rsid w:val="002D129A"/>
    <w:rsid w:val="002D5B35"/>
    <w:rsid w:val="002E124B"/>
    <w:rsid w:val="002E2118"/>
    <w:rsid w:val="002E7C26"/>
    <w:rsid w:val="002F472C"/>
    <w:rsid w:val="002F76A1"/>
    <w:rsid w:val="002F7724"/>
    <w:rsid w:val="003046F0"/>
    <w:rsid w:val="00311B7F"/>
    <w:rsid w:val="00321E08"/>
    <w:rsid w:val="003347BC"/>
    <w:rsid w:val="003361A3"/>
    <w:rsid w:val="003408B8"/>
    <w:rsid w:val="00340F9F"/>
    <w:rsid w:val="0034261D"/>
    <w:rsid w:val="00342BA8"/>
    <w:rsid w:val="00344D32"/>
    <w:rsid w:val="003466CD"/>
    <w:rsid w:val="003502E9"/>
    <w:rsid w:val="00362A93"/>
    <w:rsid w:val="0037270A"/>
    <w:rsid w:val="003753D5"/>
    <w:rsid w:val="00375542"/>
    <w:rsid w:val="0037622D"/>
    <w:rsid w:val="003764F1"/>
    <w:rsid w:val="00380B4B"/>
    <w:rsid w:val="0038569E"/>
    <w:rsid w:val="00390CD0"/>
    <w:rsid w:val="00394AA9"/>
    <w:rsid w:val="00394FC6"/>
    <w:rsid w:val="00396117"/>
    <w:rsid w:val="003A6A45"/>
    <w:rsid w:val="003B1136"/>
    <w:rsid w:val="003B4C29"/>
    <w:rsid w:val="003C0A90"/>
    <w:rsid w:val="003C2CA4"/>
    <w:rsid w:val="003C2CFD"/>
    <w:rsid w:val="003C5AEE"/>
    <w:rsid w:val="003D6148"/>
    <w:rsid w:val="003F33C5"/>
    <w:rsid w:val="00411F9D"/>
    <w:rsid w:val="00420843"/>
    <w:rsid w:val="0042546A"/>
    <w:rsid w:val="00426035"/>
    <w:rsid w:val="00426A5A"/>
    <w:rsid w:val="00436C93"/>
    <w:rsid w:val="00446236"/>
    <w:rsid w:val="00446C65"/>
    <w:rsid w:val="00450F4B"/>
    <w:rsid w:val="00452FE9"/>
    <w:rsid w:val="0045752F"/>
    <w:rsid w:val="004600A5"/>
    <w:rsid w:val="00465AF1"/>
    <w:rsid w:val="00475F3F"/>
    <w:rsid w:val="00476E6B"/>
    <w:rsid w:val="00482303"/>
    <w:rsid w:val="004836FA"/>
    <w:rsid w:val="00487898"/>
    <w:rsid w:val="00487C93"/>
    <w:rsid w:val="00491620"/>
    <w:rsid w:val="00494100"/>
    <w:rsid w:val="00496BD0"/>
    <w:rsid w:val="004A0BF1"/>
    <w:rsid w:val="004A43DD"/>
    <w:rsid w:val="004A5BA6"/>
    <w:rsid w:val="004A6F26"/>
    <w:rsid w:val="004C3905"/>
    <w:rsid w:val="004D1A41"/>
    <w:rsid w:val="004D2A60"/>
    <w:rsid w:val="004D417A"/>
    <w:rsid w:val="004D582D"/>
    <w:rsid w:val="004E35F7"/>
    <w:rsid w:val="004E3A43"/>
    <w:rsid w:val="004E5AAE"/>
    <w:rsid w:val="004F09FB"/>
    <w:rsid w:val="004F48B1"/>
    <w:rsid w:val="00503439"/>
    <w:rsid w:val="00504349"/>
    <w:rsid w:val="00507503"/>
    <w:rsid w:val="00515593"/>
    <w:rsid w:val="005206D5"/>
    <w:rsid w:val="0052763A"/>
    <w:rsid w:val="00540E51"/>
    <w:rsid w:val="005447FB"/>
    <w:rsid w:val="00550F5E"/>
    <w:rsid w:val="00556987"/>
    <w:rsid w:val="00557A1C"/>
    <w:rsid w:val="00557D19"/>
    <w:rsid w:val="005620E6"/>
    <w:rsid w:val="00565DBE"/>
    <w:rsid w:val="005667B0"/>
    <w:rsid w:val="00567AC8"/>
    <w:rsid w:val="00570386"/>
    <w:rsid w:val="00570941"/>
    <w:rsid w:val="00571432"/>
    <w:rsid w:val="00571EB4"/>
    <w:rsid w:val="00575E7B"/>
    <w:rsid w:val="005839E4"/>
    <w:rsid w:val="00584916"/>
    <w:rsid w:val="00586519"/>
    <w:rsid w:val="0059051D"/>
    <w:rsid w:val="005952CB"/>
    <w:rsid w:val="0059583A"/>
    <w:rsid w:val="005958A2"/>
    <w:rsid w:val="005A057A"/>
    <w:rsid w:val="005A111F"/>
    <w:rsid w:val="005A2422"/>
    <w:rsid w:val="005A275B"/>
    <w:rsid w:val="005A3D47"/>
    <w:rsid w:val="005B1798"/>
    <w:rsid w:val="005B255A"/>
    <w:rsid w:val="005C614D"/>
    <w:rsid w:val="005C657E"/>
    <w:rsid w:val="005D6479"/>
    <w:rsid w:val="005E1744"/>
    <w:rsid w:val="005E6782"/>
    <w:rsid w:val="00603CDC"/>
    <w:rsid w:val="006260B2"/>
    <w:rsid w:val="006265FC"/>
    <w:rsid w:val="00630308"/>
    <w:rsid w:val="006332AB"/>
    <w:rsid w:val="00635B0D"/>
    <w:rsid w:val="006366DC"/>
    <w:rsid w:val="00636EBE"/>
    <w:rsid w:val="006403C8"/>
    <w:rsid w:val="0065084E"/>
    <w:rsid w:val="006639E8"/>
    <w:rsid w:val="0067011E"/>
    <w:rsid w:val="00670D6F"/>
    <w:rsid w:val="00680579"/>
    <w:rsid w:val="006806D8"/>
    <w:rsid w:val="006968E0"/>
    <w:rsid w:val="006A075B"/>
    <w:rsid w:val="006A2783"/>
    <w:rsid w:val="006A3310"/>
    <w:rsid w:val="006A3FC2"/>
    <w:rsid w:val="006A4433"/>
    <w:rsid w:val="006A5E15"/>
    <w:rsid w:val="006A799C"/>
    <w:rsid w:val="006B4E40"/>
    <w:rsid w:val="006B6459"/>
    <w:rsid w:val="006C22B1"/>
    <w:rsid w:val="006E3A37"/>
    <w:rsid w:val="006E5C19"/>
    <w:rsid w:val="006E6B4D"/>
    <w:rsid w:val="006E6F91"/>
    <w:rsid w:val="006F4D9C"/>
    <w:rsid w:val="007012C9"/>
    <w:rsid w:val="007039B2"/>
    <w:rsid w:val="00704636"/>
    <w:rsid w:val="00707522"/>
    <w:rsid w:val="007106DD"/>
    <w:rsid w:val="00722E5E"/>
    <w:rsid w:val="007352B7"/>
    <w:rsid w:val="007362AA"/>
    <w:rsid w:val="00740604"/>
    <w:rsid w:val="007418E7"/>
    <w:rsid w:val="00753B8F"/>
    <w:rsid w:val="0076188F"/>
    <w:rsid w:val="00764CDD"/>
    <w:rsid w:val="00765EF2"/>
    <w:rsid w:val="007700AE"/>
    <w:rsid w:val="00770194"/>
    <w:rsid w:val="00770772"/>
    <w:rsid w:val="007728E2"/>
    <w:rsid w:val="00781842"/>
    <w:rsid w:val="00785C1E"/>
    <w:rsid w:val="0078784C"/>
    <w:rsid w:val="007A1398"/>
    <w:rsid w:val="007A1BDF"/>
    <w:rsid w:val="007A2621"/>
    <w:rsid w:val="007A5D9E"/>
    <w:rsid w:val="007A707F"/>
    <w:rsid w:val="007A7D3D"/>
    <w:rsid w:val="007A7E4A"/>
    <w:rsid w:val="007B1278"/>
    <w:rsid w:val="007B3AAC"/>
    <w:rsid w:val="007B647C"/>
    <w:rsid w:val="007C1702"/>
    <w:rsid w:val="007C6528"/>
    <w:rsid w:val="007D2151"/>
    <w:rsid w:val="007E1175"/>
    <w:rsid w:val="00801C52"/>
    <w:rsid w:val="008064D3"/>
    <w:rsid w:val="00807902"/>
    <w:rsid w:val="0081304C"/>
    <w:rsid w:val="00815A6B"/>
    <w:rsid w:val="00817D68"/>
    <w:rsid w:val="00820336"/>
    <w:rsid w:val="00820EC6"/>
    <w:rsid w:val="00824375"/>
    <w:rsid w:val="008248A2"/>
    <w:rsid w:val="00825E25"/>
    <w:rsid w:val="00827E5D"/>
    <w:rsid w:val="008318EB"/>
    <w:rsid w:val="00833504"/>
    <w:rsid w:val="00835C4B"/>
    <w:rsid w:val="00835E5B"/>
    <w:rsid w:val="008378BE"/>
    <w:rsid w:val="00840C40"/>
    <w:rsid w:val="008410E8"/>
    <w:rsid w:val="008553B3"/>
    <w:rsid w:val="00855E0D"/>
    <w:rsid w:val="00864721"/>
    <w:rsid w:val="008758D8"/>
    <w:rsid w:val="00877908"/>
    <w:rsid w:val="00882F20"/>
    <w:rsid w:val="008870A6"/>
    <w:rsid w:val="00897349"/>
    <w:rsid w:val="008A2327"/>
    <w:rsid w:val="008A7FC0"/>
    <w:rsid w:val="008B3EBA"/>
    <w:rsid w:val="008C606C"/>
    <w:rsid w:val="008C6852"/>
    <w:rsid w:val="008D0478"/>
    <w:rsid w:val="008D0E9B"/>
    <w:rsid w:val="008D4F20"/>
    <w:rsid w:val="008D759F"/>
    <w:rsid w:val="008E037C"/>
    <w:rsid w:val="008E3027"/>
    <w:rsid w:val="008E35EA"/>
    <w:rsid w:val="008E3C92"/>
    <w:rsid w:val="008F2DE4"/>
    <w:rsid w:val="008F4BC2"/>
    <w:rsid w:val="008F5181"/>
    <w:rsid w:val="008F783D"/>
    <w:rsid w:val="009051C6"/>
    <w:rsid w:val="009077EC"/>
    <w:rsid w:val="0090798B"/>
    <w:rsid w:val="009128BF"/>
    <w:rsid w:val="009175A7"/>
    <w:rsid w:val="00920101"/>
    <w:rsid w:val="00922BB4"/>
    <w:rsid w:val="009247B0"/>
    <w:rsid w:val="009305B0"/>
    <w:rsid w:val="00940289"/>
    <w:rsid w:val="009417E1"/>
    <w:rsid w:val="009438F4"/>
    <w:rsid w:val="00952F75"/>
    <w:rsid w:val="00954986"/>
    <w:rsid w:val="0096167E"/>
    <w:rsid w:val="00965DF2"/>
    <w:rsid w:val="00965F7E"/>
    <w:rsid w:val="009663FC"/>
    <w:rsid w:val="009730E9"/>
    <w:rsid w:val="00981F82"/>
    <w:rsid w:val="00983C61"/>
    <w:rsid w:val="0099087D"/>
    <w:rsid w:val="009A06E5"/>
    <w:rsid w:val="009A1411"/>
    <w:rsid w:val="009A1524"/>
    <w:rsid w:val="009A27C9"/>
    <w:rsid w:val="009A35DB"/>
    <w:rsid w:val="009A50A7"/>
    <w:rsid w:val="009B1026"/>
    <w:rsid w:val="009B13EA"/>
    <w:rsid w:val="009B28A0"/>
    <w:rsid w:val="009B7DB5"/>
    <w:rsid w:val="009C2915"/>
    <w:rsid w:val="009C730A"/>
    <w:rsid w:val="009D0153"/>
    <w:rsid w:val="009D263A"/>
    <w:rsid w:val="009D2CEE"/>
    <w:rsid w:val="00A05BE6"/>
    <w:rsid w:val="00A106D4"/>
    <w:rsid w:val="00A13E7D"/>
    <w:rsid w:val="00A15BDA"/>
    <w:rsid w:val="00A20E82"/>
    <w:rsid w:val="00A23560"/>
    <w:rsid w:val="00A235B7"/>
    <w:rsid w:val="00A23FC2"/>
    <w:rsid w:val="00A24C9F"/>
    <w:rsid w:val="00A26FB0"/>
    <w:rsid w:val="00A40FCB"/>
    <w:rsid w:val="00A420FC"/>
    <w:rsid w:val="00A45FF9"/>
    <w:rsid w:val="00A4680B"/>
    <w:rsid w:val="00A5122E"/>
    <w:rsid w:val="00A550DA"/>
    <w:rsid w:val="00A55A48"/>
    <w:rsid w:val="00A569CE"/>
    <w:rsid w:val="00A6015E"/>
    <w:rsid w:val="00A74501"/>
    <w:rsid w:val="00A75435"/>
    <w:rsid w:val="00A82E13"/>
    <w:rsid w:val="00A84D82"/>
    <w:rsid w:val="00A8533E"/>
    <w:rsid w:val="00A91D21"/>
    <w:rsid w:val="00AA528F"/>
    <w:rsid w:val="00AB6861"/>
    <w:rsid w:val="00AC0D69"/>
    <w:rsid w:val="00AC299C"/>
    <w:rsid w:val="00AD0BDA"/>
    <w:rsid w:val="00AE015B"/>
    <w:rsid w:val="00AF4013"/>
    <w:rsid w:val="00B04D03"/>
    <w:rsid w:val="00B06AF1"/>
    <w:rsid w:val="00B079C9"/>
    <w:rsid w:val="00B16B07"/>
    <w:rsid w:val="00B20D01"/>
    <w:rsid w:val="00B228CF"/>
    <w:rsid w:val="00B240C7"/>
    <w:rsid w:val="00B25121"/>
    <w:rsid w:val="00B26B7F"/>
    <w:rsid w:val="00B31A96"/>
    <w:rsid w:val="00B342D5"/>
    <w:rsid w:val="00B4791E"/>
    <w:rsid w:val="00B51010"/>
    <w:rsid w:val="00B51780"/>
    <w:rsid w:val="00B527B9"/>
    <w:rsid w:val="00B63962"/>
    <w:rsid w:val="00B6621F"/>
    <w:rsid w:val="00B730EA"/>
    <w:rsid w:val="00B92CD7"/>
    <w:rsid w:val="00B9531D"/>
    <w:rsid w:val="00B9636F"/>
    <w:rsid w:val="00BA4619"/>
    <w:rsid w:val="00BC63C0"/>
    <w:rsid w:val="00BC7443"/>
    <w:rsid w:val="00BD03B9"/>
    <w:rsid w:val="00BF7126"/>
    <w:rsid w:val="00C060B5"/>
    <w:rsid w:val="00C0700F"/>
    <w:rsid w:val="00C108E5"/>
    <w:rsid w:val="00C10C57"/>
    <w:rsid w:val="00C1584B"/>
    <w:rsid w:val="00C22704"/>
    <w:rsid w:val="00C2270E"/>
    <w:rsid w:val="00C22D0E"/>
    <w:rsid w:val="00C352AB"/>
    <w:rsid w:val="00C35AF7"/>
    <w:rsid w:val="00C411F4"/>
    <w:rsid w:val="00C41AC8"/>
    <w:rsid w:val="00C51287"/>
    <w:rsid w:val="00C573C2"/>
    <w:rsid w:val="00C579DC"/>
    <w:rsid w:val="00C6050F"/>
    <w:rsid w:val="00C72971"/>
    <w:rsid w:val="00C751DC"/>
    <w:rsid w:val="00C75832"/>
    <w:rsid w:val="00C968CD"/>
    <w:rsid w:val="00CA6D90"/>
    <w:rsid w:val="00CB06DA"/>
    <w:rsid w:val="00CB1A21"/>
    <w:rsid w:val="00CB553C"/>
    <w:rsid w:val="00CC5BE6"/>
    <w:rsid w:val="00CD0533"/>
    <w:rsid w:val="00CD283E"/>
    <w:rsid w:val="00CD2F1C"/>
    <w:rsid w:val="00CD3816"/>
    <w:rsid w:val="00CE42D5"/>
    <w:rsid w:val="00CE48B9"/>
    <w:rsid w:val="00CF03DD"/>
    <w:rsid w:val="00CF12DD"/>
    <w:rsid w:val="00CF4839"/>
    <w:rsid w:val="00D012DC"/>
    <w:rsid w:val="00D035D8"/>
    <w:rsid w:val="00D05CD2"/>
    <w:rsid w:val="00D31C68"/>
    <w:rsid w:val="00D36AED"/>
    <w:rsid w:val="00D444A5"/>
    <w:rsid w:val="00D50799"/>
    <w:rsid w:val="00D53B13"/>
    <w:rsid w:val="00D62D1F"/>
    <w:rsid w:val="00D642C1"/>
    <w:rsid w:val="00D65A3C"/>
    <w:rsid w:val="00D77DD9"/>
    <w:rsid w:val="00D85C72"/>
    <w:rsid w:val="00D86EB9"/>
    <w:rsid w:val="00DB083C"/>
    <w:rsid w:val="00DB6416"/>
    <w:rsid w:val="00DD1CCE"/>
    <w:rsid w:val="00DD44D1"/>
    <w:rsid w:val="00DE015B"/>
    <w:rsid w:val="00DE69B1"/>
    <w:rsid w:val="00DF079B"/>
    <w:rsid w:val="00DF6697"/>
    <w:rsid w:val="00E0185D"/>
    <w:rsid w:val="00E03D61"/>
    <w:rsid w:val="00E04691"/>
    <w:rsid w:val="00E216A2"/>
    <w:rsid w:val="00E21F1E"/>
    <w:rsid w:val="00E2424E"/>
    <w:rsid w:val="00E34A03"/>
    <w:rsid w:val="00E37C28"/>
    <w:rsid w:val="00E44C9D"/>
    <w:rsid w:val="00E47775"/>
    <w:rsid w:val="00E63B50"/>
    <w:rsid w:val="00E63C86"/>
    <w:rsid w:val="00E65A26"/>
    <w:rsid w:val="00E67CEC"/>
    <w:rsid w:val="00E75CD9"/>
    <w:rsid w:val="00E7746A"/>
    <w:rsid w:val="00E8540F"/>
    <w:rsid w:val="00E97A0C"/>
    <w:rsid w:val="00EA1858"/>
    <w:rsid w:val="00EA30FE"/>
    <w:rsid w:val="00EB2062"/>
    <w:rsid w:val="00EB412B"/>
    <w:rsid w:val="00EB5D32"/>
    <w:rsid w:val="00ED0F69"/>
    <w:rsid w:val="00ED1B5F"/>
    <w:rsid w:val="00ED4716"/>
    <w:rsid w:val="00EE2139"/>
    <w:rsid w:val="00EE3ED6"/>
    <w:rsid w:val="00EF1B51"/>
    <w:rsid w:val="00F06A41"/>
    <w:rsid w:val="00F133C7"/>
    <w:rsid w:val="00F1567F"/>
    <w:rsid w:val="00F1599F"/>
    <w:rsid w:val="00F22C77"/>
    <w:rsid w:val="00F273BF"/>
    <w:rsid w:val="00F27733"/>
    <w:rsid w:val="00F35334"/>
    <w:rsid w:val="00F3594D"/>
    <w:rsid w:val="00F376C2"/>
    <w:rsid w:val="00F42DCF"/>
    <w:rsid w:val="00F44FA2"/>
    <w:rsid w:val="00F56EC6"/>
    <w:rsid w:val="00F650DA"/>
    <w:rsid w:val="00F65739"/>
    <w:rsid w:val="00F66A5E"/>
    <w:rsid w:val="00F73101"/>
    <w:rsid w:val="00F75E24"/>
    <w:rsid w:val="00F76952"/>
    <w:rsid w:val="00F776B0"/>
    <w:rsid w:val="00F81DC1"/>
    <w:rsid w:val="00F85B6A"/>
    <w:rsid w:val="00F91566"/>
    <w:rsid w:val="00F97926"/>
    <w:rsid w:val="00F97C59"/>
    <w:rsid w:val="00FB0282"/>
    <w:rsid w:val="00FB0C0F"/>
    <w:rsid w:val="00FB0E97"/>
    <w:rsid w:val="00FC42AF"/>
    <w:rsid w:val="00FD21C6"/>
    <w:rsid w:val="00FD3AAE"/>
    <w:rsid w:val="00FD3E9B"/>
    <w:rsid w:val="00FE4797"/>
    <w:rsid w:val="00FF36C1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6F50"/>
  <w15:docId w15:val="{71C611E1-8FC4-44BC-87C8-6A1C388A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EC6"/>
    <w:pPr>
      <w:ind w:firstLine="0"/>
    </w:pPr>
    <w:rPr>
      <w:rFonts w:ascii="Calibri" w:eastAsia="Calibri" w:hAnsi="Calibri" w:cs="Calibri"/>
      <w:sz w:val="22"/>
      <w:szCs w:val="22"/>
    </w:rPr>
  </w:style>
  <w:style w:type="paragraph" w:styleId="10">
    <w:name w:val="heading 1"/>
    <w:basedOn w:val="a"/>
    <w:next w:val="a0"/>
    <w:link w:val="13"/>
    <w:qFormat/>
    <w:rsid w:val="00820EC6"/>
    <w:pPr>
      <w:keepNext/>
      <w:suppressAutoHyphens/>
      <w:spacing w:before="240" w:after="60" w:line="100" w:lineRule="atLeast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val="en-US" w:bidi="en-US"/>
    </w:rPr>
  </w:style>
  <w:style w:type="paragraph" w:styleId="20">
    <w:name w:val="heading 2"/>
    <w:basedOn w:val="a"/>
    <w:next w:val="a"/>
    <w:link w:val="21"/>
    <w:uiPriority w:val="9"/>
    <w:unhideWhenUsed/>
    <w:qFormat/>
    <w:rsid w:val="00820EC6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820EC6"/>
    <w:pPr>
      <w:ind w:left="720"/>
    </w:pPr>
  </w:style>
  <w:style w:type="paragraph" w:styleId="a5">
    <w:name w:val="header"/>
    <w:basedOn w:val="a"/>
    <w:link w:val="a6"/>
    <w:rsid w:val="00820E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820EC6"/>
    <w:rPr>
      <w:rFonts w:ascii="Calibri" w:eastAsia="Calibri" w:hAnsi="Calibri" w:cs="Calibri"/>
      <w:sz w:val="22"/>
      <w:szCs w:val="22"/>
    </w:rPr>
  </w:style>
  <w:style w:type="paragraph" w:styleId="a7">
    <w:name w:val="footer"/>
    <w:basedOn w:val="a"/>
    <w:link w:val="a8"/>
    <w:rsid w:val="00820E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820EC6"/>
    <w:rPr>
      <w:rFonts w:ascii="Calibri" w:eastAsia="Calibri" w:hAnsi="Calibri" w:cs="Calibri"/>
      <w:sz w:val="22"/>
      <w:szCs w:val="22"/>
    </w:rPr>
  </w:style>
  <w:style w:type="table" w:styleId="a9">
    <w:name w:val="Table Grid"/>
    <w:basedOn w:val="a2"/>
    <w:rsid w:val="00820EC6"/>
    <w:pPr>
      <w:ind w:firstLine="0"/>
      <w:jc w:val="left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rsid w:val="00820EC6"/>
    <w:rPr>
      <w:color w:val="0000FF"/>
      <w:u w:val="single"/>
    </w:rPr>
  </w:style>
  <w:style w:type="character" w:customStyle="1" w:styleId="system-pagebreak">
    <w:name w:val="system-pagebreak"/>
    <w:basedOn w:val="a1"/>
    <w:rsid w:val="00820EC6"/>
  </w:style>
  <w:style w:type="paragraph" w:styleId="ab">
    <w:name w:val="Normal (Web)"/>
    <w:basedOn w:val="a"/>
    <w:uiPriority w:val="99"/>
    <w:unhideWhenUsed/>
    <w:rsid w:val="00820E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1"/>
    <w:uiPriority w:val="22"/>
    <w:qFormat/>
    <w:rsid w:val="00820EC6"/>
    <w:rPr>
      <w:b/>
      <w:bCs/>
    </w:rPr>
  </w:style>
  <w:style w:type="character" w:customStyle="1" w:styleId="13">
    <w:name w:val="Заголовок 1 Знак"/>
    <w:basedOn w:val="a1"/>
    <w:link w:val="10"/>
    <w:rsid w:val="00820EC6"/>
    <w:rPr>
      <w:rFonts w:ascii="Cambria" w:eastAsia="Times New Roman" w:hAnsi="Cambria"/>
      <w:b/>
      <w:bCs/>
      <w:kern w:val="1"/>
      <w:sz w:val="32"/>
      <w:szCs w:val="32"/>
      <w:lang w:val="en-US" w:bidi="en-US"/>
    </w:rPr>
  </w:style>
  <w:style w:type="character" w:customStyle="1" w:styleId="21">
    <w:name w:val="Заголовок 2 Знак"/>
    <w:basedOn w:val="a1"/>
    <w:link w:val="20"/>
    <w:uiPriority w:val="9"/>
    <w:rsid w:val="00820EC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d">
    <w:name w:val="caption"/>
    <w:basedOn w:val="a"/>
    <w:next w:val="a"/>
    <w:uiPriority w:val="35"/>
    <w:semiHidden/>
    <w:unhideWhenUsed/>
    <w:qFormat/>
    <w:rsid w:val="00820EC6"/>
    <w:pPr>
      <w:spacing w:after="200"/>
      <w:jc w:val="left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</w:rPr>
  </w:style>
  <w:style w:type="numbering" w:customStyle="1" w:styleId="1">
    <w:name w:val="Импортированный стиль 1"/>
    <w:rsid w:val="00820EC6"/>
    <w:pPr>
      <w:numPr>
        <w:numId w:val="1"/>
      </w:numPr>
    </w:pPr>
  </w:style>
  <w:style w:type="numbering" w:customStyle="1" w:styleId="2">
    <w:name w:val="Импортированный стиль 2"/>
    <w:rsid w:val="00820EC6"/>
    <w:pPr>
      <w:numPr>
        <w:numId w:val="2"/>
      </w:numPr>
    </w:pPr>
  </w:style>
  <w:style w:type="table" w:customStyle="1" w:styleId="TableNormal">
    <w:name w:val="Table Normal"/>
    <w:rsid w:val="00820EC6"/>
    <w:pPr>
      <w:pBdr>
        <w:top w:val="nil"/>
        <w:left w:val="nil"/>
        <w:bottom w:val="nil"/>
        <w:right w:val="nil"/>
        <w:between w:val="nil"/>
        <w:bar w:val="nil"/>
      </w:pBdr>
      <w:ind w:firstLine="0"/>
      <w:jc w:val="left"/>
    </w:pPr>
    <w:rPr>
      <w:rFonts w:eastAsia="Arial Unicode MS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Импортированный стиль 11"/>
    <w:rsid w:val="00820EC6"/>
    <w:pPr>
      <w:numPr>
        <w:numId w:val="3"/>
      </w:numPr>
    </w:pPr>
  </w:style>
  <w:style w:type="numbering" w:customStyle="1" w:styleId="4">
    <w:name w:val="Импортированный стиль 4"/>
    <w:rsid w:val="00820EC6"/>
    <w:pPr>
      <w:numPr>
        <w:numId w:val="4"/>
      </w:numPr>
    </w:pPr>
  </w:style>
  <w:style w:type="numbering" w:customStyle="1" w:styleId="12">
    <w:name w:val="Импортированный стиль 12"/>
    <w:rsid w:val="00820EC6"/>
    <w:pPr>
      <w:numPr>
        <w:numId w:val="5"/>
      </w:numPr>
    </w:pPr>
  </w:style>
  <w:style w:type="table" w:customStyle="1" w:styleId="14">
    <w:name w:val="Сетка таблицы1"/>
    <w:basedOn w:val="a2"/>
    <w:next w:val="a9"/>
    <w:uiPriority w:val="59"/>
    <w:rsid w:val="00820EC6"/>
    <w:pPr>
      <w:ind w:firstLine="0"/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9"/>
    <w:uiPriority w:val="59"/>
    <w:rsid w:val="00820EC6"/>
    <w:pPr>
      <w:ind w:firstLine="0"/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uiPriority w:val="59"/>
    <w:rsid w:val="00820EC6"/>
    <w:pPr>
      <w:ind w:firstLine="0"/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next w:val="a9"/>
    <w:uiPriority w:val="59"/>
    <w:rsid w:val="00820EC6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20EC6"/>
    <w:pPr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20EC6"/>
    <w:rPr>
      <w:rFonts w:ascii="Tahoma" w:eastAsia="Times New Roman" w:hAnsi="Tahoma" w:cs="Tahoma"/>
      <w:sz w:val="16"/>
      <w:szCs w:val="16"/>
    </w:rPr>
  </w:style>
  <w:style w:type="paragraph" w:customStyle="1" w:styleId="Body1">
    <w:name w:val="Body 1"/>
    <w:rsid w:val="00820EC6"/>
    <w:pPr>
      <w:suppressAutoHyphens/>
      <w:spacing w:line="100" w:lineRule="atLeast"/>
      <w:ind w:firstLine="0"/>
      <w:jc w:val="left"/>
    </w:pPr>
    <w:rPr>
      <w:rFonts w:eastAsia="Arial Unicode MS"/>
      <w:color w:val="000000"/>
      <w:kern w:val="1"/>
      <w:sz w:val="24"/>
      <w:szCs w:val="20"/>
      <w:lang w:eastAsia="ar-SA"/>
    </w:rPr>
  </w:style>
  <w:style w:type="paragraph" w:customStyle="1" w:styleId="western">
    <w:name w:val="western"/>
    <w:basedOn w:val="a"/>
    <w:rsid w:val="00820E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f0"/>
    <w:uiPriority w:val="99"/>
    <w:semiHidden/>
    <w:unhideWhenUsed/>
    <w:rsid w:val="00820EC6"/>
    <w:pPr>
      <w:spacing w:after="120" w:line="276" w:lineRule="auto"/>
      <w:jc w:val="left"/>
    </w:pPr>
    <w:rPr>
      <w:rFonts w:eastAsia="Times New Roman" w:cs="Times New Roman"/>
    </w:rPr>
  </w:style>
  <w:style w:type="character" w:customStyle="1" w:styleId="af0">
    <w:name w:val="Основной текст Знак"/>
    <w:basedOn w:val="a1"/>
    <w:link w:val="a0"/>
    <w:uiPriority w:val="99"/>
    <w:semiHidden/>
    <w:rsid w:val="00820EC6"/>
    <w:rPr>
      <w:rFonts w:ascii="Calibri" w:eastAsia="Times New Roman" w:hAnsi="Calibri"/>
      <w:sz w:val="22"/>
      <w:szCs w:val="22"/>
    </w:rPr>
  </w:style>
  <w:style w:type="paragraph" w:styleId="af1">
    <w:name w:val="Title"/>
    <w:basedOn w:val="a"/>
    <w:link w:val="af2"/>
    <w:qFormat/>
    <w:rsid w:val="00820EC6"/>
    <w:pPr>
      <w:jc w:val="center"/>
    </w:pPr>
    <w:rPr>
      <w:rFonts w:ascii="Times New Roman" w:hAnsi="Times New Roman" w:cs="Times New Roman"/>
      <w:b/>
      <w:bCs/>
      <w:sz w:val="30"/>
      <w:szCs w:val="30"/>
      <w:lang w:eastAsia="ru-RU"/>
    </w:rPr>
  </w:style>
  <w:style w:type="character" w:customStyle="1" w:styleId="af2">
    <w:name w:val="Заголовок Знак"/>
    <w:basedOn w:val="a1"/>
    <w:link w:val="af1"/>
    <w:rsid w:val="00820EC6"/>
    <w:rPr>
      <w:rFonts w:eastAsia="Calibri"/>
      <w:b/>
      <w:bCs/>
      <w:sz w:val="30"/>
      <w:szCs w:val="30"/>
      <w:lang w:eastAsia="ru-RU"/>
    </w:rPr>
  </w:style>
  <w:style w:type="paragraph" w:styleId="af3">
    <w:name w:val="No Spacing"/>
    <w:uiPriority w:val="1"/>
    <w:qFormat/>
    <w:rsid w:val="00820EC6"/>
    <w:pPr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a1"/>
    <w:rsid w:val="00820EC6"/>
  </w:style>
  <w:style w:type="paragraph" w:customStyle="1" w:styleId="p6">
    <w:name w:val="p6"/>
    <w:basedOn w:val="a"/>
    <w:rsid w:val="00820E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rsid w:val="00820EC6"/>
    <w:pPr>
      <w:spacing w:line="276" w:lineRule="auto"/>
      <w:ind w:firstLine="0"/>
      <w:jc w:val="left"/>
    </w:pPr>
    <w:rPr>
      <w:rFonts w:ascii="Arial" w:eastAsia="Arial" w:hAnsi="Arial" w:cs="Arial"/>
      <w:color w:val="000000"/>
      <w:sz w:val="22"/>
      <w:szCs w:val="22"/>
      <w:lang w:eastAsia="ru-RU"/>
    </w:rPr>
  </w:style>
  <w:style w:type="paragraph" w:customStyle="1" w:styleId="af4">
    <w:name w:val="Текстовый блок"/>
    <w:rsid w:val="00820EC6"/>
    <w:pPr>
      <w:pBdr>
        <w:top w:val="nil"/>
        <w:left w:val="nil"/>
        <w:bottom w:val="nil"/>
        <w:right w:val="nil"/>
        <w:between w:val="nil"/>
        <w:bar w:val="nil"/>
      </w:pBdr>
      <w:ind w:firstLine="0"/>
      <w:jc w:val="left"/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ru-RU"/>
    </w:rPr>
  </w:style>
  <w:style w:type="character" w:customStyle="1" w:styleId="Hyperlink0">
    <w:name w:val="Hyperlink.0"/>
    <w:basedOn w:val="aa"/>
    <w:rsid w:val="00820EC6"/>
    <w:rPr>
      <w:color w:val="FFFF00"/>
      <w:u w:val="single"/>
    </w:rPr>
  </w:style>
  <w:style w:type="character" w:styleId="af5">
    <w:name w:val="page number"/>
    <w:basedOn w:val="a1"/>
    <w:rsid w:val="00820EC6"/>
  </w:style>
  <w:style w:type="paragraph" w:customStyle="1" w:styleId="Style2">
    <w:name w:val="Style2"/>
    <w:basedOn w:val="a"/>
    <w:uiPriority w:val="99"/>
    <w:rsid w:val="00820EC6"/>
    <w:pPr>
      <w:widowControl w:val="0"/>
      <w:autoSpaceDE w:val="0"/>
      <w:autoSpaceDN w:val="0"/>
      <w:adjustRightInd w:val="0"/>
      <w:spacing w:line="365" w:lineRule="exact"/>
      <w:ind w:hanging="547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20EC6"/>
    <w:pPr>
      <w:widowControl w:val="0"/>
      <w:autoSpaceDE w:val="0"/>
      <w:autoSpaceDN w:val="0"/>
      <w:adjustRightInd w:val="0"/>
      <w:spacing w:line="365" w:lineRule="exact"/>
      <w:ind w:firstLine="56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20EC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820EC6"/>
    <w:rPr>
      <w:rFonts w:ascii="Times New Roman" w:hAnsi="Times New Roman" w:cs="Times New Roman"/>
      <w:sz w:val="26"/>
      <w:szCs w:val="26"/>
    </w:rPr>
  </w:style>
  <w:style w:type="paragraph" w:styleId="af6">
    <w:name w:val="Body Text Indent"/>
    <w:basedOn w:val="a"/>
    <w:link w:val="af7"/>
    <w:uiPriority w:val="99"/>
    <w:unhideWhenUsed/>
    <w:rsid w:val="00820EC6"/>
    <w:pPr>
      <w:spacing w:after="120" w:line="276" w:lineRule="auto"/>
      <w:ind w:left="283"/>
      <w:jc w:val="left"/>
    </w:pPr>
    <w:rPr>
      <w:rFonts w:eastAsia="Times New Roman" w:cs="Times New Roman"/>
    </w:rPr>
  </w:style>
  <w:style w:type="character" w:customStyle="1" w:styleId="af7">
    <w:name w:val="Основной текст с отступом Знак"/>
    <w:basedOn w:val="a1"/>
    <w:link w:val="af6"/>
    <w:uiPriority w:val="99"/>
    <w:rsid w:val="00820EC6"/>
    <w:rPr>
      <w:rFonts w:ascii="Calibri" w:eastAsia="Times New Roman" w:hAnsi="Calibri"/>
      <w:sz w:val="22"/>
      <w:szCs w:val="22"/>
    </w:rPr>
  </w:style>
  <w:style w:type="paragraph" w:customStyle="1" w:styleId="text">
    <w:name w:val="text"/>
    <w:basedOn w:val="a"/>
    <w:rsid w:val="00820E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uiPriority w:val="99"/>
    <w:unhideWhenUsed/>
    <w:rsid w:val="00820EC6"/>
    <w:pPr>
      <w:jc w:val="left"/>
    </w:pPr>
    <w:rPr>
      <w:rFonts w:eastAsia="Times New Roman" w:cs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820EC6"/>
    <w:rPr>
      <w:rFonts w:ascii="Calibri" w:eastAsia="Times New Roman" w:hAnsi="Calibri"/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820EC6"/>
    <w:rPr>
      <w:vertAlign w:val="superscript"/>
    </w:rPr>
  </w:style>
  <w:style w:type="character" w:customStyle="1" w:styleId="23">
    <w:name w:val="Основной текст (2)_"/>
    <w:basedOn w:val="a1"/>
    <w:link w:val="24"/>
    <w:rsid w:val="00F376C2"/>
    <w:rPr>
      <w:rFonts w:eastAsia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376C2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fb">
    <w:name w:val="annotation reference"/>
    <w:basedOn w:val="a1"/>
    <w:uiPriority w:val="99"/>
    <w:semiHidden/>
    <w:unhideWhenUsed/>
    <w:rsid w:val="002069FF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2069FF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semiHidden/>
    <w:rsid w:val="002069FF"/>
    <w:rPr>
      <w:rFonts w:ascii="Calibri" w:eastAsia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069FF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2069FF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hyperlink" Target="file:///C:\Users\&#1040;&#1076;&#1084;&#1080;&#1085;&#1080;&#1089;&#1090;&#1088;&#1072;&#1090;&#1086;&#1088;\Downloads\pravoslavnoe-duhovenstvo.ru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vetfavora-komissiya.ru/" TargetMode="External"/><Relationship Id="rId23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5;&#1087;&#1072;&#1088;&#1093;&#1080;&#1072;&#1083;&#1100;&#1085;&#1086;&#1077;%20&#1089;&#1086;&#1073;&#1088;&#1072;&#1085;&#1080;&#1077;%20&#1080;%20&#1089;&#1086;&#1074;&#1077;&#1090;\2019\&#1055;&#1088;&#1080;&#1083;&#1086;&#1078;&#1077;&#1085;&#1080;&#1077;%20&#1082;%20&#1076;&#1086;&#1082;&#1083;&#1072;&#1076;&#1091;\&#1052;&#1072;&#1090;&#1077;&#1088;&#1080;&#1072;&#1083;&#1099;\1.%20&#1054;&#1073;&#1088;&#1072;&#1079;&#1086;&#1074;&#1072;&#1085;&#1080;&#1077;\&#1043;&#1088;&#1072;&#1092;&#1080;&#1082;&#1080;2018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5;&#1087;&#1072;&#1088;&#1093;&#1080;&#1072;&#1083;&#1100;&#1085;&#1086;&#1077;%20&#1089;&#1086;&#1073;&#1088;&#1072;&#1085;&#1080;&#1077;%20&#1080;%20&#1089;&#1086;&#1074;&#1077;&#1090;\2019\&#1055;&#1088;&#1080;&#1083;&#1086;&#1078;&#1077;&#1085;&#1080;&#1077;%20&#1082;%20&#1076;&#1086;&#1082;&#1083;&#1072;&#1076;&#1091;\&#1052;&#1072;&#1090;&#1077;&#1088;&#1080;&#1072;&#1083;&#1099;\6.%20&#1056;&#1072;&#1073;&#1086;&#1090;&#1072;%20&#1089;%20&#1084;&#1086;&#1083;&#1086;&#1076;&#1077;&#1078;&#1100;&#1102;\&#1052;&#1086;&#1083;&#1086;&#1076;&#1077;&#1078;&#1082;&#1072;2018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rmogen\Desktop\&#1045;&#1087;&#1089;&#1086;&#1073;&#1088;\2019\&#1055;&#1088;&#1080;&#1083;&#1086;&#1078;&#1077;&#1085;&#1080;&#1077;%20&#1082;%20&#1076;&#1086;&#1082;&#1083;&#1072;&#1076;&#1091;\&#1052;&#1072;&#1090;&#1077;&#1088;&#1080;&#1072;&#1083;&#1099;\7.%20&#1057;&#1086;&#1094;&#1080;&#1072;&#1083;&#1100;&#1085;&#1072;&#1103;%20&#1076;&#1077;&#1103;&#1090;&#1077;&#1083;&#1100;&#1085;&#1086;&#1089;&#1090;&#1100;\&#1051;&#1080;&#1089;&#1090;%20Microsoft%20Excel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6;&#1040;&#1041;&#1054;&#1058;&#1040;\&#1050;&#1040;&#1057;\&#1052;&#1054;&#1057;&#1050;&#1042;&#1040;\&#1045;&#1087;&#1091;&#1088;&#1093;&#1080;&#1072;&#1083;&#1100;&#1085;&#1086;&#1077;%20&#1089;&#1086;&#1073;&#1088;&#1072;&#1085;&#1080;&#1077;%202019\&#1057;&#1048;&#1047;&#1054;2018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rmogen\Desktop\&#1045;&#1087;&#1089;&#1086;&#1073;&#1088;\2019\&#1055;&#1088;&#1080;&#1083;&#1086;&#1078;&#1077;&#1085;&#1080;&#1077;%20&#1082;%20&#1076;&#1086;&#1082;&#1083;&#1072;&#1076;&#1091;\&#1052;&#1072;&#1090;&#1077;&#1088;&#1080;&#1072;&#1083;&#1099;\20.%20&#1069;&#1082;&#1079;&#1072;&#1084;&#1077;&#1085;&#1072;&#1094;&#1080;&#1086;&#1085;&#1085;&#1072;&#1103;%20&#1082;&#1086;&#1084;&#1080;&#1089;&#1089;&#1080;&#1103;\&#1069;&#1082;&#1079;&#1072;&#1084;&#1077;&#1085;.&#1043;&#1088;&#1072;&#1092;&#1080;&#1082;&#1080;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5;&#1087;&#1072;&#1088;&#1093;&#1080;&#1072;&#1083;&#1100;&#1085;&#1086;&#1077;%20&#1089;&#1086;&#1073;&#1088;&#1072;&#1085;&#1080;&#1077;%20&#1080;%20&#1089;&#1086;&#1074;&#1077;&#1090;\2019\&#1055;&#1088;&#1080;&#1083;&#1086;&#1078;&#1077;&#1085;&#1080;&#1077;%20&#1082;%20&#1076;&#1086;&#1082;&#1083;&#1072;&#1076;&#1091;\&#1052;&#1072;&#1090;&#1077;&#1088;&#1080;&#1072;&#1083;&#1099;\1.%20&#1054;&#1073;&#1088;&#1072;&#1079;&#1086;&#1074;&#1072;&#1085;&#1080;&#1077;\&#1043;&#1088;&#1072;&#1092;&#1080;&#1082;&#1080;2018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rmogen\Desktop\&#1045;&#1087;&#1089;&#1086;&#1073;&#1088;\2019\&#1055;&#1088;&#1080;&#1083;&#1086;&#1078;&#1077;&#1085;&#1080;&#1077;%20&#1082;%20&#1076;&#1086;&#1082;&#1083;&#1072;&#1076;&#1091;\&#1052;&#1072;&#1090;&#1077;&#1088;&#1080;&#1072;&#1083;&#1099;\23.%20&#1050;&#1086;&#1084;&#1080;&#1089;&#1089;&#1080;&#1103;%20&#1087;&#1086;%20&#1042;&#1059;&#1047;&#1072;&#1084;\&#1043;&#1088;&#1072;&#1092;&#1080;&#1082;&#1080;2018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rmogen\Desktop\&#1045;&#1087;&#1089;&#1086;&#1073;&#1088;\2019\&#1055;&#1088;&#1080;&#1083;&#1086;&#1078;&#1077;&#1085;&#1080;&#1077;%20&#1082;%20&#1076;&#1086;&#1082;&#1083;&#1072;&#1076;&#1091;\&#1052;&#1072;&#1090;&#1077;&#1088;&#1080;&#1072;&#1083;&#1099;\4.%20&#1044;&#1091;&#1093;&#1086;&#1074;&#1085;&#1086;&#1077;%20&#1086;&#1073;&#1088;&#1072;&#1079;&#1086;&#1074;&#1072;&#1085;&#1080;&#1077;\&#1043;&#1088;&#1072;&#1092;&#1080;&#1082;&#1080;18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rmogen\Desktop\&#1045;&#1087;&#1089;&#1086;&#1073;&#1088;\2019\&#1055;&#1088;&#1080;&#1083;&#1086;&#1078;&#1077;&#1085;&#1080;&#1077;%20&#1082;%20&#1076;&#1086;&#1082;&#1083;&#1072;&#1076;&#1091;\&#1052;&#1072;&#1090;&#1077;&#1088;&#1080;&#1072;&#1083;&#1099;\4.%20&#1044;&#1091;&#1093;&#1086;&#1074;&#1085;&#1086;&#1077;%20&#1086;&#1073;&#1088;&#1072;&#1079;&#1086;&#1074;&#1072;&#1085;&#1080;&#1077;\&#1043;&#1088;&#1072;&#1092;&#1080;&#1082;&#1080;18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rmogen\Desktop\&#1045;&#1087;&#1089;&#1086;&#1073;&#1088;\2019\&#1055;&#1088;&#1080;&#1083;&#1086;&#1078;&#1077;&#1085;&#1080;&#1077;%20&#1082;%20&#1076;&#1086;&#1082;&#1083;&#1072;&#1076;&#1091;\&#1052;&#1072;&#1090;&#1077;&#1088;&#1080;&#1072;&#1083;&#1099;\4.%20&#1044;&#1091;&#1093;&#1086;&#1074;&#1085;&#1086;&#1077;%20&#1086;&#1073;&#1088;&#1072;&#1079;&#1086;&#1074;&#1072;&#1085;&#1080;&#1077;\&#1043;&#1088;&#1072;&#1092;&#1080;&#1082;&#1080;18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rmogen\Desktop\&#1045;&#1087;&#1089;&#1086;&#1073;&#1088;\2019\&#1055;&#1088;&#1080;&#1083;&#1086;&#1078;&#1077;&#1085;&#1080;&#1077;%20&#1082;%20&#1076;&#1086;&#1082;&#1083;&#1072;&#1076;&#1091;\&#1052;&#1072;&#1090;&#1077;&#1088;&#1080;&#1072;&#1083;&#1099;\4.%20&#1044;&#1091;&#1093;&#1086;&#1074;&#1085;&#1086;&#1077;%20&#1086;&#1073;&#1088;&#1072;&#1079;&#1086;&#1074;&#1072;&#1085;&#1080;&#1077;\&#1043;&#1088;&#1072;&#1092;&#1080;&#1082;&#1080;18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5;&#1087;&#1072;&#1088;&#1093;&#1080;&#1072;&#1083;&#1100;&#1085;&#1086;&#1077;%20&#1089;&#1086;&#1073;&#1088;&#1072;&#1085;&#1080;&#1077;%20&#1080;%20&#1089;&#1086;&#1074;&#1077;&#1090;\2019\&#1055;&#1088;&#1080;&#1083;&#1086;&#1078;&#1077;&#1085;&#1080;&#1077;%20&#1082;%20&#1076;&#1086;&#1082;&#1083;&#1072;&#1076;&#1091;\&#1052;&#1072;&#1090;&#1077;&#1088;&#1080;&#1072;&#1083;&#1099;\6.%20&#1056;&#1072;&#1073;&#1086;&#1090;&#1072;%20&#1089;%20&#1084;&#1086;&#1083;&#1086;&#1076;&#1077;&#1078;&#1100;&#1102;\&#1052;&#1086;&#1083;&#1086;&#1076;&#1077;&#1078;&#1082;&#1072;2018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0;&#1072;\&#1045;&#1087;&#1072;&#1088;&#1093;&#1080;&#1072;&#1083;&#1100;&#1085;&#1086;&#1077;%20&#1089;&#1086;&#1073;&#1088;&#1072;&#1085;&#1080;&#1077;%20&#1080;%20&#1089;&#1086;&#1074;&#1077;&#1090;\2019\&#1055;&#1088;&#1080;&#1083;&#1086;&#1078;&#1077;&#1085;&#1080;&#1077;%20&#1082;%20&#1076;&#1086;&#1082;&#1083;&#1072;&#1076;&#1091;\&#1052;&#1072;&#1090;&#1077;&#1088;&#1080;&#1072;&#1083;&#1099;\6.%20&#1056;&#1072;&#1073;&#1086;&#1090;&#1072;%20&#1089;%20&#1084;&#1086;&#1083;&#1086;&#1076;&#1077;&#1078;&#1100;&#1102;\&#1052;&#1086;&#1083;&#1086;&#1076;&#1077;&#1078;&#1082;&#1072;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[Графики2018.xlsx]ОПК_чел!$A$2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[Графики2018.xlsx]ОПК_чел!$B$1:$L$1</c:f>
              <c:strCache>
                <c:ptCount val="11"/>
                <c:pt idx="0">
                  <c:v>ЦАО</c:v>
                </c:pt>
                <c:pt idx="1">
                  <c:v>САО</c:v>
                </c:pt>
                <c:pt idx="2">
                  <c:v>ЮАО</c:v>
                </c:pt>
                <c:pt idx="3">
                  <c:v>ЗАО</c:v>
                </c:pt>
                <c:pt idx="4">
                  <c:v>ВАО</c:v>
                </c:pt>
                <c:pt idx="5">
                  <c:v>СВАО</c:v>
                </c:pt>
                <c:pt idx="6">
                  <c:v>СЗАО</c:v>
                </c:pt>
                <c:pt idx="7">
                  <c:v>ЮВАО</c:v>
                </c:pt>
                <c:pt idx="8">
                  <c:v>ЮЗАО</c:v>
                </c:pt>
                <c:pt idx="9">
                  <c:v>ЗелАО</c:v>
                </c:pt>
                <c:pt idx="10">
                  <c:v>ТиНАО</c:v>
                </c:pt>
              </c:strCache>
            </c:strRef>
          </c:cat>
          <c:val>
            <c:numRef>
              <c:f>[Графики2018.xlsx]ОПК_чел!$B$2:$L$2</c:f>
              <c:numCache>
                <c:formatCode>General</c:formatCode>
                <c:ptCount val="11"/>
                <c:pt idx="0">
                  <c:v>1790</c:v>
                </c:pt>
                <c:pt idx="1">
                  <c:v>3500</c:v>
                </c:pt>
                <c:pt idx="2">
                  <c:v>6565</c:v>
                </c:pt>
                <c:pt idx="3">
                  <c:v>4315</c:v>
                </c:pt>
                <c:pt idx="4">
                  <c:v>4530</c:v>
                </c:pt>
                <c:pt idx="5">
                  <c:v>4805</c:v>
                </c:pt>
                <c:pt idx="6">
                  <c:v>3150</c:v>
                </c:pt>
                <c:pt idx="7">
                  <c:v>5740</c:v>
                </c:pt>
                <c:pt idx="8">
                  <c:v>4600</c:v>
                </c:pt>
                <c:pt idx="9">
                  <c:v>2100</c:v>
                </c:pt>
                <c:pt idx="10">
                  <c:v>1905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68-4EF5-848B-DF3C32E40E35}"/>
            </c:ext>
          </c:extLst>
        </c:ser>
        <c:ser>
          <c:idx val="1"/>
          <c:order val="1"/>
          <c:tx>
            <c:strRef>
              <c:f>[Графики2018.xlsx]ОПК_чел!$A$3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[Графики2018.xlsx]ОПК_чел!$B$1:$L$1</c:f>
              <c:strCache>
                <c:ptCount val="11"/>
                <c:pt idx="0">
                  <c:v>ЦАО</c:v>
                </c:pt>
                <c:pt idx="1">
                  <c:v>САО</c:v>
                </c:pt>
                <c:pt idx="2">
                  <c:v>ЮАО</c:v>
                </c:pt>
                <c:pt idx="3">
                  <c:v>ЗАО</c:v>
                </c:pt>
                <c:pt idx="4">
                  <c:v>ВАО</c:v>
                </c:pt>
                <c:pt idx="5">
                  <c:v>СВАО</c:v>
                </c:pt>
                <c:pt idx="6">
                  <c:v>СЗАО</c:v>
                </c:pt>
                <c:pt idx="7">
                  <c:v>ЮВАО</c:v>
                </c:pt>
                <c:pt idx="8">
                  <c:v>ЮЗАО</c:v>
                </c:pt>
                <c:pt idx="9">
                  <c:v>ЗелАО</c:v>
                </c:pt>
                <c:pt idx="10">
                  <c:v>ТиНАО</c:v>
                </c:pt>
              </c:strCache>
            </c:strRef>
          </c:cat>
          <c:val>
            <c:numRef>
              <c:f>[Графики2018.xlsx]ОПК_чел!$B$3:$L$3</c:f>
              <c:numCache>
                <c:formatCode>General</c:formatCode>
                <c:ptCount val="11"/>
                <c:pt idx="0">
                  <c:v>2242</c:v>
                </c:pt>
                <c:pt idx="1">
                  <c:v>4097</c:v>
                </c:pt>
                <c:pt idx="2">
                  <c:v>7264</c:v>
                </c:pt>
                <c:pt idx="3">
                  <c:v>5252</c:v>
                </c:pt>
                <c:pt idx="4">
                  <c:v>5322</c:v>
                </c:pt>
                <c:pt idx="5">
                  <c:v>5250</c:v>
                </c:pt>
                <c:pt idx="6">
                  <c:v>3851</c:v>
                </c:pt>
                <c:pt idx="7">
                  <c:v>6776</c:v>
                </c:pt>
                <c:pt idx="8">
                  <c:v>4860</c:v>
                </c:pt>
                <c:pt idx="9">
                  <c:v>2360</c:v>
                </c:pt>
                <c:pt idx="10">
                  <c:v>2364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68-4EF5-848B-DF3C32E40E35}"/>
            </c:ext>
          </c:extLst>
        </c:ser>
        <c:ser>
          <c:idx val="2"/>
          <c:order val="2"/>
          <c:tx>
            <c:strRef>
              <c:f>[Графики2018.xlsx]ОПК_чел!$A$4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[Графики2018.xlsx]ОПК_чел!$B$1:$L$1</c:f>
              <c:strCache>
                <c:ptCount val="11"/>
                <c:pt idx="0">
                  <c:v>ЦАО</c:v>
                </c:pt>
                <c:pt idx="1">
                  <c:v>САО</c:v>
                </c:pt>
                <c:pt idx="2">
                  <c:v>ЮАО</c:v>
                </c:pt>
                <c:pt idx="3">
                  <c:v>ЗАО</c:v>
                </c:pt>
                <c:pt idx="4">
                  <c:v>ВАО</c:v>
                </c:pt>
                <c:pt idx="5">
                  <c:v>СВАО</c:v>
                </c:pt>
                <c:pt idx="6">
                  <c:v>СЗАО</c:v>
                </c:pt>
                <c:pt idx="7">
                  <c:v>ЮВАО</c:v>
                </c:pt>
                <c:pt idx="8">
                  <c:v>ЮЗАО</c:v>
                </c:pt>
                <c:pt idx="9">
                  <c:v>ЗелАО</c:v>
                </c:pt>
                <c:pt idx="10">
                  <c:v>ТиНАО</c:v>
                </c:pt>
              </c:strCache>
            </c:strRef>
          </c:cat>
          <c:val>
            <c:numRef>
              <c:f>[Графики2018.xlsx]ОПК_чел!$B$4:$L$4</c:f>
              <c:numCache>
                <c:formatCode>General</c:formatCode>
                <c:ptCount val="11"/>
                <c:pt idx="0">
                  <c:v>2349</c:v>
                </c:pt>
                <c:pt idx="1">
                  <c:v>5101</c:v>
                </c:pt>
                <c:pt idx="2">
                  <c:v>7667</c:v>
                </c:pt>
                <c:pt idx="3">
                  <c:v>5838</c:v>
                </c:pt>
                <c:pt idx="4">
                  <c:v>6336</c:v>
                </c:pt>
                <c:pt idx="5">
                  <c:v>5555</c:v>
                </c:pt>
                <c:pt idx="6">
                  <c:v>5032</c:v>
                </c:pt>
                <c:pt idx="7">
                  <c:v>8461</c:v>
                </c:pt>
                <c:pt idx="8">
                  <c:v>5242</c:v>
                </c:pt>
                <c:pt idx="9">
                  <c:v>2640</c:v>
                </c:pt>
                <c:pt idx="10">
                  <c:v>2870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768-4EF5-848B-DF3C32E40E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5100232"/>
        <c:axId val="475097488"/>
      </c:barChart>
      <c:catAx>
        <c:axId val="475100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5097488"/>
        <c:crosses val="autoZero"/>
        <c:auto val="1"/>
        <c:lblAlgn val="ctr"/>
        <c:lblOffset val="100"/>
        <c:noMultiLvlLbl val="0"/>
      </c:catAx>
      <c:valAx>
        <c:axId val="475097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51002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'2'!$I$1:$I$4</c:f>
              <c:strCache>
                <c:ptCount val="4"/>
                <c:pt idx="0">
                  <c:v>2016 г.</c:v>
                </c:pt>
                <c:pt idx="1">
                  <c:v>2017 г.</c:v>
                </c:pt>
                <c:pt idx="2">
                  <c:v>2018 г.</c:v>
                </c:pt>
                <c:pt idx="3">
                  <c:v>2019 г.</c:v>
                </c:pt>
              </c:strCache>
            </c:strRef>
          </c:cat>
          <c:val>
            <c:numRef>
              <c:f>'2'!$J$1:$J$4</c:f>
              <c:numCache>
                <c:formatCode>General</c:formatCode>
                <c:ptCount val="4"/>
                <c:pt idx="0">
                  <c:v>6805</c:v>
                </c:pt>
                <c:pt idx="1">
                  <c:v>8508</c:v>
                </c:pt>
                <c:pt idx="2">
                  <c:v>9154</c:v>
                </c:pt>
                <c:pt idx="3">
                  <c:v>10293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15E-4B83-9C85-304E3B277F3E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636263408"/>
        <c:axId val="636262624"/>
      </c:lineChart>
      <c:catAx>
        <c:axId val="636263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36262624"/>
        <c:crosses val="autoZero"/>
        <c:auto val="1"/>
        <c:lblAlgn val="ctr"/>
        <c:lblOffset val="100"/>
        <c:noMultiLvlLbl val="0"/>
      </c:catAx>
      <c:valAx>
        <c:axId val="6362626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spc="2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36263408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ABF-40F9-ABFE-884877CC28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ABF-40F9-ABFE-884877CC28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ABF-40F9-ABFE-884877CC28EC}"/>
              </c:ext>
            </c:extLst>
          </c:dPt>
          <c:dLbls>
            <c:dLbl>
              <c:idx val="0"/>
              <c:layout>
                <c:manualLayout>
                  <c:x val="-8.3333333333333332E-3"/>
                  <c:y val="-0.1805555555555556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BF-40F9-ABFE-884877CC28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Лист1!$I$2:$K$2</c:f>
              <c:strCache>
                <c:ptCount val="3"/>
                <c:pt idx="0">
                  <c:v>С домовым храмом</c:v>
                </c:pt>
                <c:pt idx="1">
                  <c:v>С часовней/ молельной комнатой</c:v>
                </c:pt>
                <c:pt idx="2">
                  <c:v>Нет своего помещения</c:v>
                </c:pt>
              </c:strCache>
            </c:strRef>
          </c:cat>
          <c:val>
            <c:numRef>
              <c:f>Лист1!$I$3:$K$3</c:f>
              <c:numCache>
                <c:formatCode>General</c:formatCode>
                <c:ptCount val="3"/>
                <c:pt idx="0">
                  <c:v>98</c:v>
                </c:pt>
                <c:pt idx="1">
                  <c:v>68</c:v>
                </c:pt>
                <c:pt idx="2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ABF-40F9-ABFE-884877CC28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48133451822462"/>
          <c:y val="2.9540092269968954E-2"/>
          <c:w val="0.78887869331294214"/>
          <c:h val="0.8531669220323414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'1'!$B$1</c:f>
              <c:strCache>
                <c:ptCount val="1"/>
                <c:pt idx="0">
                  <c:v>Священнослужителей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'1'!$A$2:$A$12</c:f>
              <c:strCache>
                <c:ptCount val="11"/>
                <c:pt idx="0">
                  <c:v>СИЗО №1</c:v>
                </c:pt>
                <c:pt idx="1">
                  <c:v>СИЗО №2</c:v>
                </c:pt>
                <c:pt idx="2">
                  <c:v>СИЗО №3</c:v>
                </c:pt>
                <c:pt idx="3">
                  <c:v>СИЗО №4</c:v>
                </c:pt>
                <c:pt idx="4">
                  <c:v>СИЗО №5</c:v>
                </c:pt>
                <c:pt idx="5">
                  <c:v>СИЗО №6</c:v>
                </c:pt>
                <c:pt idx="6">
                  <c:v>СИЗО №7</c:v>
                </c:pt>
                <c:pt idx="7">
                  <c:v>СИЗО №2 ФСИН России (Лефортово)</c:v>
                </c:pt>
                <c:pt idx="8">
                  <c:v>СИЗО №12 г. Зеленоград</c:v>
                </c:pt>
                <c:pt idx="9">
                  <c:v>СИЗО №1 ФСИН России</c:v>
                </c:pt>
                <c:pt idx="10">
                  <c:v>Колония поселение №2</c:v>
                </c:pt>
              </c:strCache>
            </c:strRef>
          </c:cat>
          <c:val>
            <c:numRef>
              <c:f>'1'!$B$2:$B$12</c:f>
              <c:numCache>
                <c:formatCode>General</c:formatCode>
                <c:ptCount val="11"/>
                <c:pt idx="0">
                  <c:v>10</c:v>
                </c:pt>
                <c:pt idx="1">
                  <c:v>9</c:v>
                </c:pt>
                <c:pt idx="2">
                  <c:v>5</c:v>
                </c:pt>
                <c:pt idx="3">
                  <c:v>8</c:v>
                </c:pt>
                <c:pt idx="4">
                  <c:v>11</c:v>
                </c:pt>
                <c:pt idx="5">
                  <c:v>14</c:v>
                </c:pt>
                <c:pt idx="6">
                  <c:v>5</c:v>
                </c:pt>
                <c:pt idx="7">
                  <c:v>4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8E-45AB-9E4A-6B204410D683}"/>
            </c:ext>
          </c:extLst>
        </c:ser>
        <c:ser>
          <c:idx val="1"/>
          <c:order val="1"/>
          <c:tx>
            <c:strRef>
              <c:f>'1'!$C$1</c:f>
              <c:strCache>
                <c:ptCount val="1"/>
                <c:pt idx="0">
                  <c:v>Божественных Литургий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'1'!$A$2:$A$12</c:f>
              <c:strCache>
                <c:ptCount val="11"/>
                <c:pt idx="0">
                  <c:v>СИЗО №1</c:v>
                </c:pt>
                <c:pt idx="1">
                  <c:v>СИЗО №2</c:v>
                </c:pt>
                <c:pt idx="2">
                  <c:v>СИЗО №3</c:v>
                </c:pt>
                <c:pt idx="3">
                  <c:v>СИЗО №4</c:v>
                </c:pt>
                <c:pt idx="4">
                  <c:v>СИЗО №5</c:v>
                </c:pt>
                <c:pt idx="5">
                  <c:v>СИЗО №6</c:v>
                </c:pt>
                <c:pt idx="6">
                  <c:v>СИЗО №7</c:v>
                </c:pt>
                <c:pt idx="7">
                  <c:v>СИЗО №2 ФСИН России (Лефортово)</c:v>
                </c:pt>
                <c:pt idx="8">
                  <c:v>СИЗО №12 г. Зеленоград</c:v>
                </c:pt>
                <c:pt idx="9">
                  <c:v>СИЗО №1 ФСИН России</c:v>
                </c:pt>
                <c:pt idx="10">
                  <c:v>Колония поселение №2</c:v>
                </c:pt>
              </c:strCache>
            </c:strRef>
          </c:cat>
          <c:val>
            <c:numRef>
              <c:f>'1'!$C$2:$C$12</c:f>
              <c:numCache>
                <c:formatCode>General</c:formatCode>
                <c:ptCount val="11"/>
                <c:pt idx="0">
                  <c:v>49</c:v>
                </c:pt>
                <c:pt idx="1">
                  <c:v>119</c:v>
                </c:pt>
                <c:pt idx="2">
                  <c:v>43</c:v>
                </c:pt>
                <c:pt idx="3">
                  <c:v>65</c:v>
                </c:pt>
                <c:pt idx="4">
                  <c:v>89</c:v>
                </c:pt>
                <c:pt idx="5">
                  <c:v>49</c:v>
                </c:pt>
                <c:pt idx="6">
                  <c:v>34</c:v>
                </c:pt>
                <c:pt idx="7">
                  <c:v>19</c:v>
                </c:pt>
                <c:pt idx="8">
                  <c:v>12</c:v>
                </c:pt>
                <c:pt idx="9">
                  <c:v>10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8E-45AB-9E4A-6B204410D683}"/>
            </c:ext>
          </c:extLst>
        </c:ser>
        <c:ser>
          <c:idx val="2"/>
          <c:order val="2"/>
          <c:tx>
            <c:strRef>
              <c:f>'1'!$D$1</c:f>
              <c:strCache>
                <c:ptCount val="1"/>
                <c:pt idx="0">
                  <c:v>Молебнов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'1'!$A$2:$A$12</c:f>
              <c:strCache>
                <c:ptCount val="11"/>
                <c:pt idx="0">
                  <c:v>СИЗО №1</c:v>
                </c:pt>
                <c:pt idx="1">
                  <c:v>СИЗО №2</c:v>
                </c:pt>
                <c:pt idx="2">
                  <c:v>СИЗО №3</c:v>
                </c:pt>
                <c:pt idx="3">
                  <c:v>СИЗО №4</c:v>
                </c:pt>
                <c:pt idx="4">
                  <c:v>СИЗО №5</c:v>
                </c:pt>
                <c:pt idx="5">
                  <c:v>СИЗО №6</c:v>
                </c:pt>
                <c:pt idx="6">
                  <c:v>СИЗО №7</c:v>
                </c:pt>
                <c:pt idx="7">
                  <c:v>СИЗО №2 ФСИН России (Лефортово)</c:v>
                </c:pt>
                <c:pt idx="8">
                  <c:v>СИЗО №12 г. Зеленоград</c:v>
                </c:pt>
                <c:pt idx="9">
                  <c:v>СИЗО №1 ФСИН России</c:v>
                </c:pt>
                <c:pt idx="10">
                  <c:v>Колония поселение №2</c:v>
                </c:pt>
              </c:strCache>
            </c:strRef>
          </c:cat>
          <c:val>
            <c:numRef>
              <c:f>'1'!$D$2:$D$12</c:f>
              <c:numCache>
                <c:formatCode>General</c:formatCode>
                <c:ptCount val="11"/>
                <c:pt idx="0">
                  <c:v>5</c:v>
                </c:pt>
                <c:pt idx="1">
                  <c:v>9</c:v>
                </c:pt>
                <c:pt idx="2">
                  <c:v>1</c:v>
                </c:pt>
                <c:pt idx="3">
                  <c:v>5</c:v>
                </c:pt>
                <c:pt idx="4">
                  <c:v>61</c:v>
                </c:pt>
                <c:pt idx="5">
                  <c:v>1</c:v>
                </c:pt>
                <c:pt idx="6">
                  <c:v>1</c:v>
                </c:pt>
                <c:pt idx="7">
                  <c:v>6</c:v>
                </c:pt>
                <c:pt idx="8">
                  <c:v>3</c:v>
                </c:pt>
                <c:pt idx="9">
                  <c:v>10</c:v>
                </c:pt>
                <c:pt idx="1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8E-45AB-9E4A-6B204410D6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636263800"/>
        <c:axId val="636260664"/>
      </c:barChart>
      <c:catAx>
        <c:axId val="6362638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36260664"/>
        <c:crosses val="autoZero"/>
        <c:auto val="1"/>
        <c:lblAlgn val="ctr"/>
        <c:lblOffset val="100"/>
        <c:noMultiLvlLbl val="0"/>
      </c:catAx>
      <c:valAx>
        <c:axId val="6362606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36263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375-4F0A-B182-F3492CCDBD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375-4F0A-B182-F3492CCDBD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375-4F0A-B182-F3492CCDBD9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375-4F0A-B182-F3492CCDBD9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375-4F0A-B182-F3492CCDBD99}"/>
              </c:ext>
            </c:extLst>
          </c:dPt>
          <c:dLbls>
            <c:dLbl>
              <c:idx val="3"/>
              <c:layout>
                <c:manualLayout>
                  <c:x val="8.3333333333333332E-3"/>
                  <c:y val="-4.629629629629634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75-4F0A-B182-F3492CCDBD99}"/>
                </c:ext>
              </c:extLst>
            </c:dLbl>
            <c:dLbl>
              <c:idx val="4"/>
              <c:layout>
                <c:manualLayout>
                  <c:x val="4.1666666666666664E-2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75-4F0A-B182-F3492CCDBD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Лист1!$A$1:$A$5</c:f>
              <c:strCache>
                <c:ptCount val="5"/>
                <c:pt idx="0">
                  <c:v>Московская академия</c:v>
                </c:pt>
                <c:pt idx="1">
                  <c:v>Сретенская семинарию</c:v>
                </c:pt>
                <c:pt idx="2">
                  <c:v>Николо-Угрешская семианрия</c:v>
                </c:pt>
                <c:pt idx="3">
                  <c:v>Николо-Перервенская семинария</c:v>
                </c:pt>
                <c:pt idx="4">
                  <c:v>Регенсткая школа при МДА</c:v>
                </c:pt>
              </c:strCache>
            </c:str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26</c:v>
                </c:pt>
                <c:pt idx="1">
                  <c:v>11</c:v>
                </c:pt>
                <c:pt idx="2">
                  <c:v>11</c:v>
                </c:pt>
                <c:pt idx="3">
                  <c:v>8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375-4F0A-B182-F3492CCDBD9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'[Графики2018.xlsx]Шолы и гимназии'!$A$2</c:f>
              <c:strCache>
                <c:ptCount val="1"/>
                <c:pt idx="0">
                  <c:v>Выпускников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'[Графики2018.xlsx]Шолы и гимназии'!$B$1:$E$1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'[Графики2018.xlsx]Шолы и гимназии'!$B$2:$E$2</c:f>
              <c:numCache>
                <c:formatCode>General</c:formatCode>
                <c:ptCount val="4"/>
                <c:pt idx="0">
                  <c:v>166</c:v>
                </c:pt>
                <c:pt idx="1">
                  <c:v>187</c:v>
                </c:pt>
                <c:pt idx="2">
                  <c:v>143</c:v>
                </c:pt>
                <c:pt idx="3">
                  <c:v>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9E-41A3-A292-8FF01130A98F}"/>
            </c:ext>
          </c:extLst>
        </c:ser>
        <c:ser>
          <c:idx val="1"/>
          <c:order val="1"/>
          <c:tx>
            <c:strRef>
              <c:f>'[Графики2018.xlsx]Шолы и гимназии'!$A$3</c:f>
              <c:strCache>
                <c:ptCount val="1"/>
                <c:pt idx="0">
                  <c:v>Из них медалистов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'[Графики2018.xlsx]Шолы и гимназии'!$B$1:$E$1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'[Графики2018.xlsx]Шолы и гимназии'!$B$3:$E$3</c:f>
              <c:numCache>
                <c:formatCode>General</c:formatCode>
                <c:ptCount val="4"/>
                <c:pt idx="0">
                  <c:v>10</c:v>
                </c:pt>
                <c:pt idx="1">
                  <c:v>23</c:v>
                </c:pt>
                <c:pt idx="2">
                  <c:v>22</c:v>
                </c:pt>
                <c:pt idx="3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9E-41A3-A292-8FF01130A9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5096704"/>
        <c:axId val="475099448"/>
      </c:barChart>
      <c:catAx>
        <c:axId val="47509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5099448"/>
        <c:crosses val="autoZero"/>
        <c:auto val="1"/>
        <c:lblAlgn val="ctr"/>
        <c:lblOffset val="100"/>
        <c:noMultiLvlLbl val="0"/>
      </c:catAx>
      <c:valAx>
        <c:axId val="475099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5096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ОПК!$B$1</c:f>
              <c:strCache>
                <c:ptCount val="1"/>
                <c:pt idx="0">
                  <c:v>Храмы, взаимодействующие с вузами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ОПК!$A$2:$A$10</c:f>
              <c:strCache>
                <c:ptCount val="9"/>
                <c:pt idx="0">
                  <c:v>Центральное</c:v>
                </c:pt>
                <c:pt idx="1">
                  <c:v>Северное</c:v>
                </c:pt>
                <c:pt idx="2">
                  <c:v>Северо-Восточное</c:v>
                </c:pt>
                <c:pt idx="3">
                  <c:v>Восточное</c:v>
                </c:pt>
                <c:pt idx="4">
                  <c:v>Юго-Восточное</c:v>
                </c:pt>
                <c:pt idx="5">
                  <c:v>Южное</c:v>
                </c:pt>
                <c:pt idx="6">
                  <c:v>Юго-Западное</c:v>
                </c:pt>
                <c:pt idx="7">
                  <c:v>Западное</c:v>
                </c:pt>
                <c:pt idx="8">
                  <c:v>Серверо-Западное </c:v>
                </c:pt>
              </c:strCache>
            </c:strRef>
          </c:cat>
          <c:val>
            <c:numRef>
              <c:f>ОПК!$B$2:$B$10</c:f>
              <c:numCache>
                <c:formatCode>General</c:formatCode>
                <c:ptCount val="9"/>
                <c:pt idx="0">
                  <c:v>51</c:v>
                </c:pt>
                <c:pt idx="1">
                  <c:v>3</c:v>
                </c:pt>
                <c:pt idx="2">
                  <c:v>8</c:v>
                </c:pt>
                <c:pt idx="3">
                  <c:v>25</c:v>
                </c:pt>
                <c:pt idx="4">
                  <c:v>3</c:v>
                </c:pt>
                <c:pt idx="5">
                  <c:v>3</c:v>
                </c:pt>
                <c:pt idx="6">
                  <c:v>7</c:v>
                </c:pt>
                <c:pt idx="7">
                  <c:v>5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AE-419E-8986-7945E72FD7AE}"/>
            </c:ext>
          </c:extLst>
        </c:ser>
        <c:ser>
          <c:idx val="1"/>
          <c:order val="1"/>
          <c:tx>
            <c:strRef>
              <c:f>ОПК!$C$1</c:f>
              <c:strCache>
                <c:ptCount val="1"/>
                <c:pt idx="0">
                  <c:v>Из них храмов при вузах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ОПК!$A$2:$A$10</c:f>
              <c:strCache>
                <c:ptCount val="9"/>
                <c:pt idx="0">
                  <c:v>Центральное</c:v>
                </c:pt>
                <c:pt idx="1">
                  <c:v>Северное</c:v>
                </c:pt>
                <c:pt idx="2">
                  <c:v>Северо-Восточное</c:v>
                </c:pt>
                <c:pt idx="3">
                  <c:v>Восточное</c:v>
                </c:pt>
                <c:pt idx="4">
                  <c:v>Юго-Восточное</c:v>
                </c:pt>
                <c:pt idx="5">
                  <c:v>Южное</c:v>
                </c:pt>
                <c:pt idx="6">
                  <c:v>Юго-Западное</c:v>
                </c:pt>
                <c:pt idx="7">
                  <c:v>Западное</c:v>
                </c:pt>
                <c:pt idx="8">
                  <c:v>Серверо-Западное </c:v>
                </c:pt>
              </c:strCache>
            </c:strRef>
          </c:cat>
          <c:val>
            <c:numRef>
              <c:f>ОПК!$C$2:$C$10</c:f>
              <c:numCache>
                <c:formatCode>General</c:formatCode>
                <c:ptCount val="9"/>
                <c:pt idx="0">
                  <c:v>9</c:v>
                </c:pt>
                <c:pt idx="1">
                  <c:v>1</c:v>
                </c:pt>
                <c:pt idx="2">
                  <c:v>3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AE-419E-8986-7945E72FD7AE}"/>
            </c:ext>
          </c:extLst>
        </c:ser>
        <c:ser>
          <c:idx val="2"/>
          <c:order val="2"/>
          <c:tx>
            <c:strRef>
              <c:f>ОПК!$D$1</c:f>
              <c:strCache>
                <c:ptCount val="1"/>
                <c:pt idx="0">
                  <c:v>Священнослужители, ведущие работу в вузах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ОПК!$A$2:$A$10</c:f>
              <c:strCache>
                <c:ptCount val="9"/>
                <c:pt idx="0">
                  <c:v>Центральное</c:v>
                </c:pt>
                <c:pt idx="1">
                  <c:v>Северное</c:v>
                </c:pt>
                <c:pt idx="2">
                  <c:v>Северо-Восточное</c:v>
                </c:pt>
                <c:pt idx="3">
                  <c:v>Восточное</c:v>
                </c:pt>
                <c:pt idx="4">
                  <c:v>Юго-Восточное</c:v>
                </c:pt>
                <c:pt idx="5">
                  <c:v>Южное</c:v>
                </c:pt>
                <c:pt idx="6">
                  <c:v>Юго-Западное</c:v>
                </c:pt>
                <c:pt idx="7">
                  <c:v>Западное</c:v>
                </c:pt>
                <c:pt idx="8">
                  <c:v>Серверо-Западное </c:v>
                </c:pt>
              </c:strCache>
            </c:strRef>
          </c:cat>
          <c:val>
            <c:numRef>
              <c:f>ОПК!$D$2:$D$10</c:f>
              <c:numCache>
                <c:formatCode>General</c:formatCode>
                <c:ptCount val="9"/>
                <c:pt idx="0">
                  <c:v>21</c:v>
                </c:pt>
                <c:pt idx="1">
                  <c:v>1</c:v>
                </c:pt>
                <c:pt idx="2">
                  <c:v>5</c:v>
                </c:pt>
                <c:pt idx="3">
                  <c:v>25</c:v>
                </c:pt>
                <c:pt idx="4">
                  <c:v>3</c:v>
                </c:pt>
                <c:pt idx="5">
                  <c:v>4</c:v>
                </c:pt>
                <c:pt idx="6">
                  <c:v>7</c:v>
                </c:pt>
                <c:pt idx="7">
                  <c:v>11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AE-419E-8986-7945E72FD7A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5093960"/>
        <c:axId val="475094352"/>
      </c:barChart>
      <c:catAx>
        <c:axId val="475093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5094352"/>
        <c:crosses val="autoZero"/>
        <c:auto val="1"/>
        <c:lblAlgn val="ctr"/>
        <c:lblOffset val="100"/>
        <c:noMultiLvlLbl val="0"/>
      </c:catAx>
      <c:valAx>
        <c:axId val="475094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5093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Программы!$B$1</c:f>
              <c:strCache>
                <c:ptCount val="1"/>
                <c:pt idx="0">
                  <c:v>Прошли аттестацию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Программы!$A$2:$A$5</c:f>
              <c:strCache>
                <c:ptCount val="4"/>
                <c:pt idx="0">
                  <c:v>Специалитет</c:v>
                </c:pt>
                <c:pt idx="1">
                  <c:v>Бакалавриат</c:v>
                </c:pt>
                <c:pt idx="2">
                  <c:v>Магистратура</c:v>
                </c:pt>
                <c:pt idx="3">
                  <c:v>Аспирантура</c:v>
                </c:pt>
              </c:strCache>
            </c:strRef>
          </c:cat>
          <c:val>
            <c:numRef>
              <c:f>Программы!$B$2:$B$5</c:f>
              <c:numCache>
                <c:formatCode>General</c:formatCode>
                <c:ptCount val="4"/>
                <c:pt idx="0">
                  <c:v>6</c:v>
                </c:pt>
                <c:pt idx="1">
                  <c:v>158</c:v>
                </c:pt>
                <c:pt idx="2">
                  <c:v>88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F0-4B9B-9E12-ABF9F4E9D043}"/>
            </c:ext>
          </c:extLst>
        </c:ser>
        <c:ser>
          <c:idx val="1"/>
          <c:order val="1"/>
          <c:tx>
            <c:strRef>
              <c:f>Программы!$C$1</c:f>
              <c:strCache>
                <c:ptCount val="1"/>
                <c:pt idx="0">
                  <c:v>Не прошли аттестацию (со справкой)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Программы!$A$2:$A$5</c:f>
              <c:strCache>
                <c:ptCount val="4"/>
                <c:pt idx="0">
                  <c:v>Специалитет</c:v>
                </c:pt>
                <c:pt idx="1">
                  <c:v>Бакалавриат</c:v>
                </c:pt>
                <c:pt idx="2">
                  <c:v>Магистратура</c:v>
                </c:pt>
                <c:pt idx="3">
                  <c:v>Аспирантура</c:v>
                </c:pt>
              </c:strCache>
            </c:strRef>
          </c:cat>
          <c:val>
            <c:numRef>
              <c:f>Программы!$C$2:$C$5</c:f>
              <c:numCache>
                <c:formatCode>General</c:formatCode>
                <c:ptCount val="4"/>
                <c:pt idx="0">
                  <c:v>83</c:v>
                </c:pt>
                <c:pt idx="1">
                  <c:v>16</c:v>
                </c:pt>
                <c:pt idx="2">
                  <c:v>21</c:v>
                </c:pt>
                <c:pt idx="3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F0-4B9B-9E12-ABF9F4E9D04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5093176"/>
        <c:axId val="475095528"/>
      </c:barChart>
      <c:catAx>
        <c:axId val="475093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5095528"/>
        <c:crosses val="autoZero"/>
        <c:auto val="1"/>
        <c:lblAlgn val="ctr"/>
        <c:lblOffset val="100"/>
        <c:noMultiLvlLbl val="0"/>
      </c:catAx>
      <c:valAx>
        <c:axId val="475095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5093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149-411C-BF43-D4D43222398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149-411C-BF43-D4D43222398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149-411C-BF43-D4D432223982}"/>
              </c:ext>
            </c:extLst>
          </c:dPt>
          <c:dLbls>
            <c:dLbl>
              <c:idx val="1"/>
              <c:layout>
                <c:manualLayout>
                  <c:x val="-3.0303030303030304E-2"/>
                  <c:y val="9.456264775413704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149-411C-BF43-D4D432223982}"/>
                </c:ext>
              </c:extLst>
            </c:dLbl>
            <c:dLbl>
              <c:idx val="2"/>
              <c:layout>
                <c:manualLayout>
                  <c:x val="-6.2937062937062985E-2"/>
                  <c:y val="7.880220646178092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149-411C-BF43-D4D4322239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Программы!$H$3:$H$5</c:f>
              <c:strCache>
                <c:ptCount val="3"/>
                <c:pt idx="0">
                  <c:v>Бакалавриат</c:v>
                </c:pt>
                <c:pt idx="1">
                  <c:v>Магистратура</c:v>
                </c:pt>
                <c:pt idx="2">
                  <c:v>Аспирантура</c:v>
                </c:pt>
              </c:strCache>
            </c:strRef>
          </c:cat>
          <c:val>
            <c:numRef>
              <c:f>Программы!$I$3:$I$5</c:f>
              <c:numCache>
                <c:formatCode>General</c:formatCode>
                <c:ptCount val="3"/>
                <c:pt idx="0">
                  <c:v>1290</c:v>
                </c:pt>
                <c:pt idx="1">
                  <c:v>409</c:v>
                </c:pt>
                <c:pt idx="2">
                  <c:v>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149-411C-BF43-D4D43222398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CD7-4F39-87E8-9AC1EF02D5E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CD7-4F39-87E8-9AC1EF02D5E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CD7-4F39-87E8-9AC1EF02D5E6}"/>
              </c:ext>
            </c:extLst>
          </c:dPt>
          <c:dLbls>
            <c:dLbl>
              <c:idx val="0"/>
              <c:layout>
                <c:manualLayout>
                  <c:x val="-2.0833333333333322E-2"/>
                  <c:y val="-0.3402777777777777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447222222222223"/>
                      <c:h val="8.101851851851851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CD7-4F39-87E8-9AC1EF02D5E6}"/>
                </c:ext>
              </c:extLst>
            </c:dLbl>
            <c:dLbl>
              <c:idx val="1"/>
              <c:layout>
                <c:manualLayout>
                  <c:x val="1.1111111111111112E-2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CD7-4F39-87E8-9AC1EF02D5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'Форма обучения'!$A$1:$A$3</c:f>
              <c:strCache>
                <c:ptCount val="3"/>
                <c:pt idx="0">
                  <c:v>Очная</c:v>
                </c:pt>
                <c:pt idx="1">
                  <c:v>Очно-заочная</c:v>
                </c:pt>
                <c:pt idx="2">
                  <c:v>Заочная</c:v>
                </c:pt>
              </c:strCache>
            </c:strRef>
          </c:cat>
          <c:val>
            <c:numRef>
              <c:f>'Форма обучения'!$B$1:$B$3</c:f>
              <c:numCache>
                <c:formatCode>General</c:formatCode>
                <c:ptCount val="3"/>
                <c:pt idx="0">
                  <c:v>997</c:v>
                </c:pt>
                <c:pt idx="1">
                  <c:v>104</c:v>
                </c:pt>
                <c:pt idx="2">
                  <c:v>692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CD7-4F39-87E8-9AC1EF02D5E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Москва_епархии!$B$1</c:f>
              <c:strCache>
                <c:ptCount val="1"/>
                <c:pt idx="0">
                  <c:v>Всего студентов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Москва_епархии!$A$2:$A$6</c:f>
              <c:strCache>
                <c:ptCount val="5"/>
                <c:pt idx="0">
                  <c:v>МДА</c:v>
                </c:pt>
                <c:pt idx="1">
                  <c:v>Сретенская</c:v>
                </c:pt>
                <c:pt idx="2">
                  <c:v>Угрешская</c:v>
                </c:pt>
                <c:pt idx="3">
                  <c:v>Перервинская</c:v>
                </c:pt>
                <c:pt idx="4">
                  <c:v>ПСТБИ</c:v>
                </c:pt>
              </c:strCache>
            </c:strRef>
          </c:cat>
          <c:val>
            <c:numRef>
              <c:f>Москва_епархии!$B$2:$B$6</c:f>
              <c:numCache>
                <c:formatCode>General</c:formatCode>
                <c:ptCount val="5"/>
                <c:pt idx="0">
                  <c:v>1221</c:v>
                </c:pt>
                <c:pt idx="1">
                  <c:v>287</c:v>
                </c:pt>
                <c:pt idx="2">
                  <c:v>77</c:v>
                </c:pt>
                <c:pt idx="3">
                  <c:v>78</c:v>
                </c:pt>
                <c:pt idx="4">
                  <c:v>130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09-43F8-823B-2CA11EB7FBF2}"/>
            </c:ext>
          </c:extLst>
        </c:ser>
        <c:ser>
          <c:idx val="1"/>
          <c:order val="1"/>
          <c:tx>
            <c:strRef>
              <c:f>Москва_епархии!$C$1</c:f>
              <c:strCache>
                <c:ptCount val="1"/>
                <c:pt idx="0">
                  <c:v>Из Московской епархии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Москва_епархии!$A$2:$A$6</c:f>
              <c:strCache>
                <c:ptCount val="5"/>
                <c:pt idx="0">
                  <c:v>МДА</c:v>
                </c:pt>
                <c:pt idx="1">
                  <c:v>Сретенская</c:v>
                </c:pt>
                <c:pt idx="2">
                  <c:v>Угрешская</c:v>
                </c:pt>
                <c:pt idx="3">
                  <c:v>Перервинская</c:v>
                </c:pt>
                <c:pt idx="4">
                  <c:v>ПСТБИ</c:v>
                </c:pt>
              </c:strCache>
            </c:strRef>
          </c:cat>
          <c:val>
            <c:numRef>
              <c:f>Москва_епархии!$C$2:$C$6</c:f>
              <c:numCache>
                <c:formatCode>General</c:formatCode>
                <c:ptCount val="5"/>
                <c:pt idx="0">
                  <c:v>191</c:v>
                </c:pt>
                <c:pt idx="1">
                  <c:v>46</c:v>
                </c:pt>
                <c:pt idx="2">
                  <c:v>49</c:v>
                </c:pt>
                <c:pt idx="3">
                  <c:v>27</c:v>
                </c:pt>
                <c:pt idx="4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09-43F8-823B-2CA11EB7FB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4233432"/>
        <c:axId val="488403848"/>
      </c:barChart>
      <c:catAx>
        <c:axId val="304233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88403848"/>
        <c:crosses val="autoZero"/>
        <c:auto val="1"/>
        <c:lblAlgn val="ctr"/>
        <c:lblOffset val="100"/>
        <c:noMultiLvlLbl val="0"/>
      </c:catAx>
      <c:valAx>
        <c:axId val="488403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04233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Количество храмов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'1'!$A$1:$A$10</c:f>
              <c:strCache>
                <c:ptCount val="10"/>
                <c:pt idx="0">
                  <c:v>Центральное</c:v>
                </c:pt>
                <c:pt idx="1">
                  <c:v>Северное</c:v>
                </c:pt>
                <c:pt idx="2">
                  <c:v>Северо-Восточное</c:v>
                </c:pt>
                <c:pt idx="3">
                  <c:v>Восточное</c:v>
                </c:pt>
                <c:pt idx="4">
                  <c:v>Юго-Восточное</c:v>
                </c:pt>
                <c:pt idx="5">
                  <c:v>Южное</c:v>
                </c:pt>
                <c:pt idx="6">
                  <c:v>Юго-Западное</c:v>
                </c:pt>
                <c:pt idx="7">
                  <c:v>Западное</c:v>
                </c:pt>
                <c:pt idx="8">
                  <c:v>Северо-Западное </c:v>
                </c:pt>
                <c:pt idx="9">
                  <c:v>Новых территорий</c:v>
                </c:pt>
              </c:strCache>
            </c:strRef>
          </c:cat>
          <c:val>
            <c:numRef>
              <c:f>'1'!$B$1:$B$10</c:f>
              <c:numCache>
                <c:formatCode>General</c:formatCode>
                <c:ptCount val="10"/>
                <c:pt idx="0">
                  <c:v>115</c:v>
                </c:pt>
                <c:pt idx="1">
                  <c:v>23</c:v>
                </c:pt>
                <c:pt idx="2">
                  <c:v>28</c:v>
                </c:pt>
                <c:pt idx="3">
                  <c:v>36</c:v>
                </c:pt>
                <c:pt idx="4">
                  <c:v>31</c:v>
                </c:pt>
                <c:pt idx="5">
                  <c:v>40</c:v>
                </c:pt>
                <c:pt idx="6">
                  <c:v>38</c:v>
                </c:pt>
                <c:pt idx="7">
                  <c:v>39</c:v>
                </c:pt>
                <c:pt idx="8">
                  <c:v>30</c:v>
                </c:pt>
                <c:pt idx="9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BA-4ABE-B080-F5CE2D31F503}"/>
            </c:ext>
          </c:extLst>
        </c:ser>
        <c:ser>
          <c:idx val="1"/>
          <c:order val="1"/>
          <c:tx>
            <c:v>Количество приходских молодежных объединений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'1'!$A$1:$A$10</c:f>
              <c:strCache>
                <c:ptCount val="10"/>
                <c:pt idx="0">
                  <c:v>Центральное</c:v>
                </c:pt>
                <c:pt idx="1">
                  <c:v>Северное</c:v>
                </c:pt>
                <c:pt idx="2">
                  <c:v>Северо-Восточное</c:v>
                </c:pt>
                <c:pt idx="3">
                  <c:v>Восточное</c:v>
                </c:pt>
                <c:pt idx="4">
                  <c:v>Юго-Восточное</c:v>
                </c:pt>
                <c:pt idx="5">
                  <c:v>Южное</c:v>
                </c:pt>
                <c:pt idx="6">
                  <c:v>Юго-Западное</c:v>
                </c:pt>
                <c:pt idx="7">
                  <c:v>Западное</c:v>
                </c:pt>
                <c:pt idx="8">
                  <c:v>Северо-Западное </c:v>
                </c:pt>
                <c:pt idx="9">
                  <c:v>Новых территорий</c:v>
                </c:pt>
              </c:strCache>
            </c:strRef>
          </c:cat>
          <c:val>
            <c:numRef>
              <c:f>'1'!$C$1:$C$10</c:f>
              <c:numCache>
                <c:formatCode>General</c:formatCode>
                <c:ptCount val="10"/>
                <c:pt idx="0">
                  <c:v>109</c:v>
                </c:pt>
                <c:pt idx="1">
                  <c:v>21</c:v>
                </c:pt>
                <c:pt idx="2">
                  <c:v>28</c:v>
                </c:pt>
                <c:pt idx="3">
                  <c:v>26</c:v>
                </c:pt>
                <c:pt idx="4">
                  <c:v>25</c:v>
                </c:pt>
                <c:pt idx="5">
                  <c:v>32</c:v>
                </c:pt>
                <c:pt idx="6">
                  <c:v>37</c:v>
                </c:pt>
                <c:pt idx="7">
                  <c:v>32</c:v>
                </c:pt>
                <c:pt idx="8">
                  <c:v>29</c:v>
                </c:pt>
                <c:pt idx="9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BA-4ABE-B080-F5CE2D31F5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79851200"/>
        <c:axId val="636263016"/>
      </c:barChart>
      <c:catAx>
        <c:axId val="479851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36263016"/>
        <c:crosses val="autoZero"/>
        <c:auto val="1"/>
        <c:lblAlgn val="ctr"/>
        <c:lblOffset val="100"/>
        <c:noMultiLvlLbl val="0"/>
      </c:catAx>
      <c:valAx>
        <c:axId val="636263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9851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05D-4B38-8623-165EEA4649F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05D-4B38-8623-165EEA4649F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05D-4B38-8623-165EEA4649F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05D-4B38-8623-165EEA4649F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05D-4B38-8623-165EEA4649F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05D-4B38-8623-165EEA4649F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'2'!$A$1:$A$6</c:f>
              <c:strCache>
                <c:ptCount val="6"/>
                <c:pt idx="0">
                  <c:v>Меньше 10</c:v>
                </c:pt>
                <c:pt idx="1">
                  <c:v>Больше 10, но меньше 20</c:v>
                </c:pt>
                <c:pt idx="2">
                  <c:v>Больше 20, но меньше 30</c:v>
                </c:pt>
                <c:pt idx="3">
                  <c:v>Больше 30, но меньше 50</c:v>
                </c:pt>
                <c:pt idx="4">
                  <c:v>Больше 50, но меньше 100</c:v>
                </c:pt>
                <c:pt idx="5">
                  <c:v>Больше 100</c:v>
                </c:pt>
              </c:strCache>
            </c:strRef>
          </c:cat>
          <c:val>
            <c:numRef>
              <c:f>'2'!$B$1:$B$6</c:f>
              <c:numCache>
                <c:formatCode>0%</c:formatCode>
                <c:ptCount val="6"/>
                <c:pt idx="0">
                  <c:v>0.2</c:v>
                </c:pt>
                <c:pt idx="1">
                  <c:v>0.44</c:v>
                </c:pt>
                <c:pt idx="2">
                  <c:v>0.18</c:v>
                </c:pt>
                <c:pt idx="3">
                  <c:v>0.1</c:v>
                </c:pt>
                <c:pt idx="4">
                  <c:v>0.03</c:v>
                </c:pt>
                <c:pt idx="5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05D-4B38-8623-165EEA4649F6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A7BEF-BE5E-4429-A614-44505349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9580</Words>
  <Characters>54607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revision>4</cp:revision>
  <cp:lastPrinted>2019-12-12T09:22:00Z</cp:lastPrinted>
  <dcterms:created xsi:type="dcterms:W3CDTF">2020-01-28T14:44:00Z</dcterms:created>
  <dcterms:modified xsi:type="dcterms:W3CDTF">2020-02-04T15:30:00Z</dcterms:modified>
</cp:coreProperties>
</file>