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proofErr w:type="spellStart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>Пресвятей</w:t>
      </w:r>
      <w:proofErr w:type="spellEnd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икон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Ея ради, </w:t>
      </w:r>
      <w:r w:rsidR="005E55D0" w:rsidRPr="005E55D0">
        <w:rPr>
          <w:rFonts w:ascii="Times New Roman" w:hAnsi="Times New Roman" w:cs="Times New Roman"/>
          <w:color w:val="FF0000"/>
          <w:sz w:val="28"/>
          <w:szCs w:val="28"/>
        </w:rPr>
        <w:t>Трех Радостей</w:t>
      </w:r>
      <w:r w:rsidR="003F7E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7EBE">
        <w:rPr>
          <w:rFonts w:ascii="Times New Roman" w:hAnsi="Times New Roman" w:cs="Times New Roman"/>
          <w:color w:val="FF0000"/>
          <w:sz w:val="28"/>
          <w:szCs w:val="28"/>
        </w:rPr>
        <w:t>именуемы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</w:p>
    <w:p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7115" w:rsidRPr="00297115" w:rsidRDefault="00297115" w:rsidP="009F022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Взбра́нной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Воево́де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умолчи́м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никогда́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глаго́лати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Всесвята́я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ве́чную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уны́ние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отжени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нас,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Та́йну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ве́ка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открыва́я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Пренепоро́чная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Гаврии́л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безпло́тных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Архистрати́г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стра́хом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вопия́ше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!»</w:t>
      </w:r>
      <w:r w:rsidR="004B68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же,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гре́шнии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нечи́стыми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дерза́ем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вопи́ти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жена́х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Неве́сто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Неискусобра́чная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виногра́дная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Лозо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10159" w:rsidRPr="00C10159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пресла́вная</w:t>
      </w:r>
      <w:proofErr w:type="spellEnd"/>
      <w:r w:rsidR="00C10159" w:rsidRPr="00C1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Богоневе́сто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цве́те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неувяда́емый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купино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неопали́мая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кади́ло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благово́нное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многоце́нное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одушевле́нная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трапе́зо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невече́рняго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жили́ще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очище́ние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душ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освяще́ние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326" w:rsidRPr="00297115" w:rsidRDefault="00D56326" w:rsidP="00D5632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Ви́дящи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испо́лни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весе́лия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Просвети́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нетле́нныя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ско́рбныя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Созда́телю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вы́ну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Ра́зум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челове́чь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мо́жет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уразуме́ти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ка́ко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неискусобра́чная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име́ла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утро́бе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родила́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Безле́тнаго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стра́хом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ненасе́янное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Две́ре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непроходи́мая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Мо́сте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небесе́м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преводя́й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Ле́ствице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высо́кая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Иа́ков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ви́де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Ста́мно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ма́нны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разреше́ние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кля́твы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убо́гих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тьму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разсе́явшая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врата́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а́дова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сокруши́вшая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Ада́мово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воззва́ние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слез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Е́виных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326" w:rsidRPr="00297115" w:rsidRDefault="00D56326" w:rsidP="00D5632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свы́ше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Богороди́тельнице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Исцели́,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пораже́нныя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прока́зою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грехо́вною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воспои́м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Небе́сному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Жениху́: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Иму́щи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богоприя́тную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утро́бу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Вы́шняго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освяще́нное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даде́ся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зову́щим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Вы́сшая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Чисте́йшая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све́тлостей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со́лнечных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Херуви́м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Сла́внейшая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сравне́ния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Серафи́м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Хра́мин</w:t>
      </w:r>
      <w:r w:rsidR="007E02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Творца́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не́ба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земли́; 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благи́й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стен</w:t>
      </w:r>
      <w:r w:rsidR="007E02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="007E02F3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защи́т</w:t>
      </w:r>
      <w:r w:rsidR="007E02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де́монов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пораже́ние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ослепле́ние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две́ри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ра́йския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вселе́нней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даю́щая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Марие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, всех нас Госпоже́.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7083" w:rsidRPr="00297115" w:rsidRDefault="00CA7083" w:rsidP="00CA708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Уны́нием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скорбьми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смуща́ется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кому́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возопии́м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кому́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прибе́гнем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го́рести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кому́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ра́зве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Не́бу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земли́ Христа́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на́шего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испроси́вше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воспое́м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Царю́ всех 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Херуви́мы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Серафи́мы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Слы́шавше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чудеса́, не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умолчи́м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никогда́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си́лы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глаго́лати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Твоя́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рабы́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спаса́еши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лю́тых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припа́даем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и со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взыска́ние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поги́бших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утоле́ние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а́лчущих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пита́тельнице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стра́нных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обурева́емых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приста́нище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больны́х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немощны́х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же́зле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ста́рости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чистоты́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Боготе́чная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звездо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возвесели́ и просвети́ всех,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Тебе́;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све́тлым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омофо́ром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защити́ нас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те́плое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необори́мая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А́нгельское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непрело́жное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ну́ждах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боговмести́мое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жили́ще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бе́здно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щедро́т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благосты́ни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одушевле́нный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хра́ме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сиро́т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вдови́ц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сла́достное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неистощи́мое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бога́тство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Со́лнце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возсия́вшая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пло́тию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Созда́вшаго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Пропове́дуем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вре́мя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живота́ не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оста́ви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кончи́не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отве́т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благи́й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получи́ти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Возсия́й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Всенепоро́чная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уще́дри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спаси́, возвесели́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лю́тых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враг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защити́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пою́щих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кре́пкое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непоколеби́мое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всея́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ве́лие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кре́пкое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усе́рдная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святе́йшее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Сло́во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неиссяка́емый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воды́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живы́я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огражде́ние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наде́ющихся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непосты́дное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рождестве́ и по рождестве́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смотре́ния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Зижди́телева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исполне́ние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спасти́ся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кончи́ны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умилосе́рди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обра́довати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исхо́де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бре́ннаго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телесе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воспое́м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Победи́телю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Ди́внаго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лица́ Твоего́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отврати́,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Богороди́тельнице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Услы́ши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мольбы́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во́пль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к Тебе́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прии́дет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Во́ньже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призове́м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услы́ши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пою́щих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торже́ственное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защище́ние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челове́ков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неудобозри́мая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глубино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апо́столов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пресви́теров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красото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страда́льцев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венча́ние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сто́лпе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де́вства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по́стников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воздержа́ние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мона́хов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удобре́ние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Вездесу́щий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яви́ся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Р́адуйся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Зижди́теля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Стра́нствие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земно́е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соверши́вши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де́лу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послужи́вши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све́тлою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свеще́ю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изшла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сре́тение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Жениха́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Да́руй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бодре́нным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трезве́нною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мы́слию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нощь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настоя́щаго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жития́ прейти́ и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ра́достный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черто́г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сла́вы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совни́ти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Суди́и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есмы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ни́жних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весе́лия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улучи́ти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жела́ем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Всеси́льными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сро́дники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дру́ги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зна́емыя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преставле́нии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всели́тися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боле́знь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воздыха́ние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жизнь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безконе́чная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прости́т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согреше́ние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соде́янное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ю́ности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сме́ртнаго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часа́,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ку́пно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успе́нии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 не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оста́вльшая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су́щи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живота́.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избавля́ющая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моли́твах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неусыпа́ющая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ра́йския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приобща́ющая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пло́тию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ро́ва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двери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упокое́ние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всех,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сконча́вшихся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ненаде́жных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му́ки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а́дския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гее́нны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о́гненныя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тьмы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несвети́мыя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Богороди́тельнице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нестаре́ющияся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Сладча́йшему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Иису́су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530EB4" w:rsidRPr="00530EB4" w:rsidRDefault="00B47E3E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Вети́йства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доброхудо́жнаго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возмога́ем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возда́ти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хода́тайством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Престо́лом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Всевы́шняго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освяти́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на́ш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 и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ду́шу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те́ло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обнови́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украси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уцелому́дри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спаси́, просвети́ и благослови́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небе́сным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неосужде́нно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неиску́сное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B47E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неневе́стная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неискусобра́чная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позна́хом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неруши́мая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душ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всесоверше́нное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Изба́вителя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отъе́млющая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скве́рну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вои́стинну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Тебе́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произы́де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ле́поту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Облече́нный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рад́уйся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свире́пую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бу́рю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укроща́ющая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святе́йшая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у́тра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весе́нняго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светле́йшая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Небесе́х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земли́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славосло́вимая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Спасти́ся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утверди́,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Ру́сския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покры́й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честны́м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омофо́ром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Тро́ице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Еди́ному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всем,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боголюби́вая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Мари́е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Госпоже́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безневе́стная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иму́щи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мно́гое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дерзнове́ние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Небе́сному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Царю́,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вопло́щшемуся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Тебе́,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ско́рбей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Утеше́ния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взыску́юще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Тебе́,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наипа́че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тре́буя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умиле́нно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="000B2004" w:rsidRPr="000B20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Агнца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лозо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возрасти́вшая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Плод Живота́.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вино́м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напая́ющая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Та́ин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таи́ннице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невече́рняго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помраче́нных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ра́дование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безуте́шных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бесприю́тных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земноро́дных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530EB4" w:rsidRPr="00530EB4" w:rsidRDefault="00AD45D2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умиле́нное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приими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покая́ния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две́ри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отве́рзи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да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поми́лует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Пра́веднейший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Судия́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рабо́в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врата́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отверза́яй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ниже́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посрами́т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А́нгелы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Свои́ми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пе́ти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 во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AD45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530EB4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Светоза́рно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просвети́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о́чи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серде́чная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сме́ртную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по́хотей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лука́вых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очи́сти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скве́рны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пло́ти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отжени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уны́ние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услы́ши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вопию́щих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тружда́ющихся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отра́до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пла́чущих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просвеще́ние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ума́.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Творца́ Твоего́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моли́твеннице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кре́пкая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заблу́ждшим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смерть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Победи́вшаго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Благода́тную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ри́зу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креще́ния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оскверни́вше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све́тлостех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ка́ко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вни́дем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наш!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дерзне́м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совни́ти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черто́г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оде́жда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облича́ет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несть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бра́чна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Просвети́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одея́ние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Светода́вче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326" w:rsidRPr="00DC1DC9" w:rsidRDefault="00D56326" w:rsidP="00D56326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любезнаго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сладча́йшаго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 гласа,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веселящаго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нело́жно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обеща́лася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бы́ти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сконча́ния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ве́ка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слепи́и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ви́дят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глуси́и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слы́шат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хроми́и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хо́дят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прокаже́ннии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очища́ются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а́лчущии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пита́ются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нази́и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одева́ются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вдови́цы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утеша́ются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сироты́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ни́щии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веселя́тся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444CF"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убо́зии</w:t>
      </w:r>
      <w:proofErr w:type="spellEnd"/>
      <w:r w:rsidR="000444CF"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44CF"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лику́ют</w:t>
      </w:r>
      <w:proofErr w:type="spellEnd"/>
      <w:r w:rsidR="000444CF"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гре́шницы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спаса́ются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одушевле́нный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киво́те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боголюби́вая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гла́да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губи́тельства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тру́са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пото́па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огня́, меча́,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иноплеме́нных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междоусо́бныя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бра́ни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защища́ющая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бу́рныя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во́лны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жите́йскаго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мо́ря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укроща́ющая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вся́кую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сле́зу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оче́с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отира́ющая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>ма́тернею</w:t>
      </w:r>
      <w:proofErr w:type="spellEnd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010C" w:rsidRPr="0092010C">
        <w:rPr>
          <w:rFonts w:ascii="Times New Roman" w:hAnsi="Times New Roman" w:cs="Times New Roman"/>
          <w:color w:val="000000" w:themeColor="text1"/>
          <w:sz w:val="28"/>
          <w:szCs w:val="28"/>
        </w:rPr>
        <w:t>возлюби́вшая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чре́ве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ве́чную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пода́тельнице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бла́гости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родо́в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несконча́емое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вмести́вшая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</w:t>
      </w:r>
      <w:r w:rsidR="002009CF">
        <w:rPr>
          <w:rFonts w:ascii="Times New Roman" w:hAnsi="Times New Roman" w:cs="Times New Roman"/>
          <w:color w:val="000000" w:themeColor="text1"/>
          <w:sz w:val="28"/>
          <w:szCs w:val="28"/>
        </w:rPr>
        <w:t>ебе́</w:t>
      </w:r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Невмести́маго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сподо́бльшаяся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бы́ти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объя́тиих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4F" w:rsidRPr="00297115" w:rsidRDefault="00E60F4F" w:rsidP="00E60F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530EB4" w:rsidRPr="00530EB4" w:rsidRDefault="00530EB4" w:rsidP="00530EB4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Приими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кре́пкая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су́щих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сокруше́ние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се́рдца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смире́ние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сле́зы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умиле́ния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согреше́ний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проще́ние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неувяда́емую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го́рнем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Иерусали́ме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Спаси́телю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30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EB4" w:rsidRPr="00DC1DC9" w:rsidRDefault="00530EB4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2E0DBF" w:rsidRPr="002E0DBF" w:rsidRDefault="002E0DBF" w:rsidP="002E0DBF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E03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bookmarkStart w:id="0" w:name="_GoBack"/>
      <w:bookmarkEnd w:id="0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рвопресто́льнаго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хра́ма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же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су́щим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гресе́х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боле́знех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ве́рная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Не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пре́зри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умоли́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всем нам, 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покланя́ющимся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да́рует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коего́ждо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потре́бе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уте́шение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озлобле́ниих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пребыва́ющим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соверше́нное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сих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избы́тие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малоду́шным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ненаде́жным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терпе́ние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изоби́лии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живу́щим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многонеду́жии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неча́емое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всем нам -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вседе́йственное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вразумле́ние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0DBF" w:rsidRPr="002E0DBF" w:rsidRDefault="002E0DBF" w:rsidP="002E0DBF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Госпоже́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умилосе́рдися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всех,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всечестно́е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Твое́, и яви́ нам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всемо́щный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Вся́кому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уго́дному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споспе́шествуй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де́ло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зло́е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разруши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́;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недоуме́нии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тру́дных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опа́сных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обстоя́ниих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обрета́ющимся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незри́мую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вразумле́ние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низпосли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́. И всем нам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даждь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ко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дру́гу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здра́вие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долгоде́нствием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Преста́вльшихся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жития́ сего́ со Ангелы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святы́ми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жи́ти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сотвори, да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земли́,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ве́дуще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тве́рдую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непосты́дную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Предста́тельницу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сла́вят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Безнача́льнаго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Отца́ 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Единоро́дным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Сы́ном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Всесвяты́м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Животворя́щим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2E0D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53EE" w:rsidRPr="001B53EE" w:rsidRDefault="001B53EE" w:rsidP="009F022B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sectPr w:rsidR="001B53EE" w:rsidRPr="001B53EE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3092" w:rsidRDefault="00603092" w:rsidP="0004095A">
      <w:pPr>
        <w:spacing w:after="0" w:line="240" w:lineRule="auto"/>
      </w:pPr>
      <w:r>
        <w:separator/>
      </w:r>
    </w:p>
  </w:endnote>
  <w:endnote w:type="continuationSeparator" w:id="0">
    <w:p w:rsidR="00603092" w:rsidRDefault="00603092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80314"/>
      <w:docPartObj>
        <w:docPartGallery w:val="Page Numbers (Bottom of Page)"/>
        <w:docPartUnique/>
      </w:docPartObj>
    </w:sdtPr>
    <w:sdtEndPr/>
    <w:sdtContent>
      <w:p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3092" w:rsidRDefault="00603092" w:rsidP="0004095A">
      <w:pPr>
        <w:spacing w:after="0" w:line="240" w:lineRule="auto"/>
      </w:pPr>
      <w:r>
        <w:separator/>
      </w:r>
    </w:p>
  </w:footnote>
  <w:footnote w:type="continuationSeparator" w:id="0">
    <w:p w:rsidR="00603092" w:rsidRDefault="00603092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444CF"/>
    <w:rsid w:val="00064D8F"/>
    <w:rsid w:val="00087C66"/>
    <w:rsid w:val="000900D3"/>
    <w:rsid w:val="000B2004"/>
    <w:rsid w:val="000D4903"/>
    <w:rsid w:val="001B459A"/>
    <w:rsid w:val="001B53EE"/>
    <w:rsid w:val="001D3599"/>
    <w:rsid w:val="001F0B33"/>
    <w:rsid w:val="002009CF"/>
    <w:rsid w:val="002763F7"/>
    <w:rsid w:val="00297115"/>
    <w:rsid w:val="002E0DBF"/>
    <w:rsid w:val="00335492"/>
    <w:rsid w:val="00335A7A"/>
    <w:rsid w:val="00391FFE"/>
    <w:rsid w:val="003F7EBE"/>
    <w:rsid w:val="00446C0D"/>
    <w:rsid w:val="004827B6"/>
    <w:rsid w:val="004B6889"/>
    <w:rsid w:val="004C2090"/>
    <w:rsid w:val="0052593A"/>
    <w:rsid w:val="00530EB4"/>
    <w:rsid w:val="005A7448"/>
    <w:rsid w:val="005B4B82"/>
    <w:rsid w:val="005C56AC"/>
    <w:rsid w:val="005D2E56"/>
    <w:rsid w:val="005E55D0"/>
    <w:rsid w:val="00603092"/>
    <w:rsid w:val="006A14DF"/>
    <w:rsid w:val="006E0BF4"/>
    <w:rsid w:val="007A5A87"/>
    <w:rsid w:val="007B47F8"/>
    <w:rsid w:val="007E02F3"/>
    <w:rsid w:val="007F7E02"/>
    <w:rsid w:val="00891E84"/>
    <w:rsid w:val="008A2E9A"/>
    <w:rsid w:val="008B44EF"/>
    <w:rsid w:val="0092010C"/>
    <w:rsid w:val="00927034"/>
    <w:rsid w:val="00941CFF"/>
    <w:rsid w:val="009D245C"/>
    <w:rsid w:val="009F022B"/>
    <w:rsid w:val="009F5EC8"/>
    <w:rsid w:val="00A411ED"/>
    <w:rsid w:val="00A5667B"/>
    <w:rsid w:val="00A9552F"/>
    <w:rsid w:val="00AB5AA4"/>
    <w:rsid w:val="00AD45D2"/>
    <w:rsid w:val="00B47E3E"/>
    <w:rsid w:val="00B87E29"/>
    <w:rsid w:val="00BA7C15"/>
    <w:rsid w:val="00C10159"/>
    <w:rsid w:val="00C2521D"/>
    <w:rsid w:val="00C838EC"/>
    <w:rsid w:val="00CA7083"/>
    <w:rsid w:val="00CF711D"/>
    <w:rsid w:val="00D04B92"/>
    <w:rsid w:val="00D56326"/>
    <w:rsid w:val="00D76C86"/>
    <w:rsid w:val="00D9306D"/>
    <w:rsid w:val="00DC1DC9"/>
    <w:rsid w:val="00DE0304"/>
    <w:rsid w:val="00DE30B5"/>
    <w:rsid w:val="00E60F4F"/>
    <w:rsid w:val="00E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F23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9C26-90E6-4257-AEE9-6B6FA980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2211</Words>
  <Characters>12605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2024-11-15T13:41:00Z</dcterms:modified>
</cp:coreProperties>
</file>